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23FA" w14:textId="77777777" w:rsidR="002F68A2" w:rsidRDefault="005A3A16" w:rsidP="00A83DC0">
      <w:pPr>
        <w:jc w:val="center"/>
        <w:outlineLvl w:val="0"/>
        <w:rPr>
          <w:rFonts w:ascii="Arial" w:hAnsi="Arial" w:cs="Arial"/>
          <w:b/>
          <w:bCs/>
          <w:color w:val="17365D" w:themeColor="text2" w:themeShade="BF"/>
          <w:sz w:val="32"/>
          <w:szCs w:val="32"/>
        </w:rPr>
      </w:pPr>
      <w:r>
        <w:rPr>
          <w:noProof/>
          <w:lang w:val="en-US" w:eastAsia="en-US"/>
        </w:rPr>
        <w:drawing>
          <wp:inline distT="0" distB="0" distL="0" distR="0" wp14:anchorId="0BF40B64" wp14:editId="7DE1A976">
            <wp:extent cx="1591797" cy="542260"/>
            <wp:effectExtent l="0" t="0" r="0" b="0"/>
            <wp:docPr id="1" name="Picture 1" descr="C:\Users\greg.buckett\AppData\Local\Microsoft\Windows\INetCache\Content.Word\Talley's_Logo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eg.buckett\AppData\Local\Microsoft\Windows\INetCache\Content.Word\Talley's_Logo_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6921" cy="550819"/>
                    </a:xfrm>
                    <a:prstGeom prst="rect">
                      <a:avLst/>
                    </a:prstGeom>
                    <a:noFill/>
                    <a:ln>
                      <a:noFill/>
                    </a:ln>
                  </pic:spPr>
                </pic:pic>
              </a:graphicData>
            </a:graphic>
          </wp:inline>
        </w:drawing>
      </w:r>
    </w:p>
    <w:p w14:paraId="36CC25A2" w14:textId="77777777" w:rsidR="001C6D02" w:rsidRDefault="001C6D02" w:rsidP="001C6D02">
      <w:pPr>
        <w:outlineLvl w:val="0"/>
        <w:rPr>
          <w:rFonts w:ascii="Arial" w:hAnsi="Arial" w:cs="Arial"/>
          <w:b/>
          <w:bCs/>
          <w:color w:val="17365D" w:themeColor="text2" w:themeShade="BF"/>
          <w:sz w:val="32"/>
          <w:szCs w:val="32"/>
        </w:rPr>
      </w:pPr>
    </w:p>
    <w:p w14:paraId="4FCDA9B3" w14:textId="6E53015A" w:rsidR="00C41C6F" w:rsidRDefault="00583EE2" w:rsidP="00972254">
      <w:pPr>
        <w:jc w:val="center"/>
        <w:outlineLvl w:val="0"/>
        <w:rPr>
          <w:rFonts w:ascii="Arial" w:hAnsi="Arial" w:cs="Arial"/>
          <w:b/>
          <w:bCs/>
          <w:color w:val="17365D" w:themeColor="text2" w:themeShade="BF"/>
          <w:sz w:val="32"/>
          <w:szCs w:val="32"/>
        </w:rPr>
      </w:pPr>
      <w:r>
        <w:rPr>
          <w:rFonts w:ascii="Arial" w:hAnsi="Arial" w:cs="Arial"/>
          <w:b/>
          <w:bCs/>
          <w:color w:val="17365D" w:themeColor="text2" w:themeShade="BF"/>
          <w:sz w:val="32"/>
          <w:szCs w:val="32"/>
        </w:rPr>
        <w:t xml:space="preserve">Shift </w:t>
      </w:r>
      <w:r w:rsidR="005661A0" w:rsidRPr="005661A0">
        <w:rPr>
          <w:rFonts w:ascii="Arial" w:hAnsi="Arial" w:cs="Arial"/>
          <w:b/>
          <w:bCs/>
          <w:color w:val="17365D" w:themeColor="text2" w:themeShade="BF"/>
          <w:sz w:val="32"/>
          <w:szCs w:val="32"/>
        </w:rPr>
        <w:t>Electrician</w:t>
      </w:r>
      <w:r w:rsidR="005661A0">
        <w:rPr>
          <w:rFonts w:ascii="Arial" w:hAnsi="Arial" w:cs="Arial"/>
          <w:b/>
          <w:bCs/>
          <w:color w:val="17365D" w:themeColor="text2" w:themeShade="BF"/>
          <w:sz w:val="32"/>
          <w:szCs w:val="32"/>
        </w:rPr>
        <w:t xml:space="preserve"> </w:t>
      </w:r>
      <w:r w:rsidR="00BF32D0" w:rsidRPr="00BF32D0">
        <w:rPr>
          <w:rFonts w:ascii="Arial" w:hAnsi="Arial" w:cs="Arial"/>
          <w:b/>
          <w:bCs/>
          <w:color w:val="17365D" w:themeColor="text2" w:themeShade="BF"/>
          <w:sz w:val="32"/>
          <w:szCs w:val="32"/>
        </w:rPr>
        <w:t>– Job Description</w:t>
      </w:r>
    </w:p>
    <w:p w14:paraId="5E0B9861" w14:textId="77777777" w:rsidR="00BF32D0" w:rsidRDefault="00BF32D0" w:rsidP="009477BA">
      <w:pPr>
        <w:jc w:val="center"/>
        <w:outlineLvl w:val="0"/>
        <w:rPr>
          <w:rFonts w:ascii="Arial" w:hAnsi="Arial" w:cs="Arial"/>
          <w:b/>
          <w:bCs/>
          <w:color w:val="17365D" w:themeColor="text2" w:themeShade="BF"/>
          <w:sz w:val="32"/>
          <w:szCs w:val="32"/>
        </w:rPr>
      </w:pPr>
    </w:p>
    <w:p w14:paraId="1FF424E7" w14:textId="6B696061" w:rsidR="001D5E79" w:rsidRPr="00416DDE" w:rsidRDefault="00562641" w:rsidP="009477BA">
      <w:pPr>
        <w:jc w:val="center"/>
        <w:outlineLvl w:val="0"/>
        <w:rPr>
          <w:rFonts w:ascii="Arial" w:hAnsi="Arial" w:cs="Arial"/>
          <w:b/>
          <w:sz w:val="32"/>
          <w:szCs w:val="32"/>
        </w:rPr>
      </w:pPr>
      <w:r>
        <w:rPr>
          <w:noProof/>
          <w:lang w:val="en-US" w:eastAsia="en-US"/>
        </w:rPr>
        <w:drawing>
          <wp:inline distT="0" distB="0" distL="0" distR="0" wp14:anchorId="54147188" wp14:editId="757BEB01">
            <wp:extent cx="6515100" cy="2295312"/>
            <wp:effectExtent l="0" t="0" r="0" b="0"/>
            <wp:docPr id="3981501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41349" cy="2339790"/>
                    </a:xfrm>
                    <a:prstGeom prst="rect">
                      <a:avLst/>
                    </a:prstGeom>
                    <a:noFill/>
                    <a:ln>
                      <a:noFill/>
                    </a:ln>
                  </pic:spPr>
                </pic:pic>
              </a:graphicData>
            </a:graphic>
          </wp:inline>
        </w:drawing>
      </w:r>
    </w:p>
    <w:p w14:paraId="74386278" w14:textId="77777777" w:rsidR="00995619" w:rsidRPr="00C57ED9" w:rsidRDefault="00995619" w:rsidP="00995619">
      <w:pPr>
        <w:rPr>
          <w:rFonts w:ascii="Arial" w:hAnsi="Arial" w:cs="Arial"/>
          <w:color w:val="1F497D" w:themeColor="text2"/>
          <w:szCs w:val="22"/>
        </w:rPr>
      </w:pPr>
    </w:p>
    <w:tbl>
      <w:tblPr>
        <w:tblW w:w="104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1"/>
        <w:gridCol w:w="2268"/>
        <w:gridCol w:w="5670"/>
      </w:tblGrid>
      <w:tr w:rsidR="008870AE" w:rsidRPr="00C57ED9" w14:paraId="7A9C691C" w14:textId="77777777" w:rsidTr="000335A7">
        <w:tc>
          <w:tcPr>
            <w:tcW w:w="2511" w:type="dxa"/>
            <w:shd w:val="clear" w:color="auto" w:fill="244061" w:themeFill="accent1" w:themeFillShade="80"/>
            <w:vAlign w:val="center"/>
          </w:tcPr>
          <w:p w14:paraId="48308E60" w14:textId="77777777" w:rsidR="008870AE" w:rsidRPr="00C57ED9" w:rsidRDefault="008870AE" w:rsidP="00E7534C">
            <w:pPr>
              <w:pStyle w:val="ListParagraph"/>
              <w:spacing w:beforeLines="40" w:before="96" w:afterLines="40" w:after="96"/>
              <w:ind w:left="0"/>
              <w:rPr>
                <w:rFonts w:ascii="Arial" w:hAnsi="Arial" w:cs="Arial"/>
                <w:b/>
                <w:bCs/>
                <w:szCs w:val="22"/>
              </w:rPr>
            </w:pPr>
            <w:r w:rsidRPr="00C57ED9">
              <w:rPr>
                <w:rFonts w:ascii="Arial" w:hAnsi="Arial" w:cs="Arial"/>
                <w:b/>
                <w:bCs/>
                <w:szCs w:val="22"/>
              </w:rPr>
              <w:t>POSITION TITLE:</w:t>
            </w:r>
          </w:p>
        </w:tc>
        <w:tc>
          <w:tcPr>
            <w:tcW w:w="7938" w:type="dxa"/>
            <w:gridSpan w:val="2"/>
            <w:shd w:val="clear" w:color="auto" w:fill="244061" w:themeFill="accent1" w:themeFillShade="80"/>
            <w:vAlign w:val="center"/>
          </w:tcPr>
          <w:p w14:paraId="09D2E4B3" w14:textId="1F03B396" w:rsidR="008870AE" w:rsidRPr="00C57ED9" w:rsidRDefault="00583EE2" w:rsidP="00972254">
            <w:pPr>
              <w:jc w:val="center"/>
              <w:outlineLvl w:val="0"/>
              <w:rPr>
                <w:rFonts w:ascii="Arial" w:hAnsi="Arial" w:cs="Arial"/>
                <w:b/>
                <w:bCs/>
                <w:szCs w:val="22"/>
              </w:rPr>
            </w:pPr>
            <w:r w:rsidRPr="00583EE2">
              <w:rPr>
                <w:rFonts w:ascii="Arial" w:hAnsi="Arial" w:cs="Arial"/>
                <w:b/>
                <w:bCs/>
                <w:szCs w:val="22"/>
              </w:rPr>
              <w:t xml:space="preserve">SHIFT </w:t>
            </w:r>
            <w:r w:rsidR="005661A0">
              <w:rPr>
                <w:rFonts w:ascii="Arial" w:hAnsi="Arial" w:cs="Arial"/>
                <w:b/>
                <w:bCs/>
                <w:szCs w:val="22"/>
              </w:rPr>
              <w:t>ELECTRICIAN</w:t>
            </w:r>
          </w:p>
        </w:tc>
      </w:tr>
      <w:tr w:rsidR="008870AE" w:rsidRPr="00C57ED9" w14:paraId="0966BF89" w14:textId="77777777" w:rsidTr="000335A7">
        <w:tc>
          <w:tcPr>
            <w:tcW w:w="2511" w:type="dxa"/>
            <w:shd w:val="clear" w:color="auto" w:fill="D9D9D9" w:themeFill="background1" w:themeFillShade="D9"/>
            <w:vAlign w:val="center"/>
          </w:tcPr>
          <w:p w14:paraId="5D795F51" w14:textId="77777777" w:rsidR="008870AE" w:rsidRPr="00C57ED9" w:rsidRDefault="008870AE" w:rsidP="00E7534C">
            <w:pPr>
              <w:spacing w:beforeLines="40" w:before="96" w:afterLines="40" w:after="96"/>
              <w:rPr>
                <w:rFonts w:ascii="Arial" w:hAnsi="Arial" w:cs="Arial"/>
                <w:b/>
                <w:bCs/>
                <w:szCs w:val="22"/>
              </w:rPr>
            </w:pPr>
            <w:r>
              <w:rPr>
                <w:rFonts w:ascii="Arial" w:hAnsi="Arial" w:cs="Arial"/>
                <w:b/>
                <w:bCs/>
                <w:szCs w:val="22"/>
              </w:rPr>
              <w:t>BASED</w:t>
            </w:r>
            <w:r w:rsidRPr="00C57ED9">
              <w:rPr>
                <w:rFonts w:ascii="Arial" w:hAnsi="Arial" w:cs="Arial"/>
                <w:b/>
                <w:bCs/>
                <w:szCs w:val="22"/>
              </w:rPr>
              <w:t>:</w:t>
            </w:r>
          </w:p>
        </w:tc>
        <w:tc>
          <w:tcPr>
            <w:tcW w:w="7938" w:type="dxa"/>
            <w:gridSpan w:val="2"/>
            <w:vAlign w:val="center"/>
          </w:tcPr>
          <w:p w14:paraId="144A81EB" w14:textId="027248B2" w:rsidR="008870AE" w:rsidRPr="00C57ED9" w:rsidRDefault="00DA058F" w:rsidP="00E7534C">
            <w:pPr>
              <w:spacing w:beforeLines="40" w:before="96" w:afterLines="40" w:after="96"/>
              <w:rPr>
                <w:rFonts w:ascii="Arial" w:hAnsi="Arial" w:cs="Arial"/>
                <w:szCs w:val="22"/>
              </w:rPr>
            </w:pPr>
            <w:r w:rsidRPr="00DA058F">
              <w:rPr>
                <w:rFonts w:ascii="Arial" w:hAnsi="Arial" w:cs="Arial"/>
                <w:color w:val="FF0000"/>
                <w:szCs w:val="22"/>
              </w:rPr>
              <w:t>Vegetable Division - Ashburton</w:t>
            </w:r>
          </w:p>
        </w:tc>
      </w:tr>
      <w:tr w:rsidR="005661A0" w:rsidRPr="00C57ED9" w14:paraId="4714E455" w14:textId="77777777" w:rsidTr="000335A7">
        <w:trPr>
          <w:trHeight w:val="617"/>
        </w:trPr>
        <w:tc>
          <w:tcPr>
            <w:tcW w:w="2511" w:type="dxa"/>
            <w:shd w:val="clear" w:color="auto" w:fill="D9D9D9" w:themeFill="background1" w:themeFillShade="D9"/>
            <w:vAlign w:val="center"/>
          </w:tcPr>
          <w:p w14:paraId="45CE8FDC" w14:textId="77777777" w:rsidR="005661A0" w:rsidRPr="00C57ED9" w:rsidRDefault="005661A0" w:rsidP="005661A0">
            <w:pPr>
              <w:spacing w:beforeLines="40" w:before="96" w:afterLines="40" w:after="96"/>
              <w:rPr>
                <w:rFonts w:ascii="Arial" w:hAnsi="Arial" w:cs="Arial"/>
                <w:b/>
                <w:bCs/>
                <w:szCs w:val="22"/>
              </w:rPr>
            </w:pPr>
            <w:r w:rsidRPr="00C57ED9">
              <w:rPr>
                <w:rFonts w:ascii="Arial" w:hAnsi="Arial" w:cs="Arial"/>
                <w:b/>
                <w:bCs/>
                <w:szCs w:val="22"/>
              </w:rPr>
              <w:t>REPORTS TO:</w:t>
            </w:r>
          </w:p>
        </w:tc>
        <w:tc>
          <w:tcPr>
            <w:tcW w:w="7938" w:type="dxa"/>
            <w:gridSpan w:val="2"/>
            <w:vAlign w:val="center"/>
          </w:tcPr>
          <w:p w14:paraId="2071C164" w14:textId="5EBA4162" w:rsidR="005661A0" w:rsidRPr="00E73EC2" w:rsidRDefault="005661A0" w:rsidP="005661A0">
            <w:pPr>
              <w:spacing w:beforeLines="50" w:before="120" w:line="259" w:lineRule="auto"/>
              <w:rPr>
                <w:rFonts w:ascii="Arial" w:eastAsia="Arial" w:hAnsi="Arial" w:cs="Arial"/>
                <w:szCs w:val="22"/>
              </w:rPr>
            </w:pPr>
            <w:r>
              <w:rPr>
                <w:rStyle w:val="normaltextrun"/>
                <w:rFonts w:ascii="Arial" w:hAnsi="Arial" w:cs="Arial"/>
                <w:b/>
                <w:bCs/>
                <w:color w:val="000000"/>
                <w:szCs w:val="22"/>
              </w:rPr>
              <w:t>Electrical Lead</w:t>
            </w:r>
            <w:r>
              <w:rPr>
                <w:rStyle w:val="eop"/>
                <w:rFonts w:ascii="Arial" w:hAnsi="Arial" w:cs="Arial"/>
                <w:color w:val="000000"/>
                <w:szCs w:val="22"/>
              </w:rPr>
              <w:t> </w:t>
            </w:r>
          </w:p>
        </w:tc>
      </w:tr>
      <w:tr w:rsidR="005661A0" w:rsidRPr="00C57ED9" w14:paraId="7AFA8B4A" w14:textId="77777777" w:rsidTr="000335A7">
        <w:tc>
          <w:tcPr>
            <w:tcW w:w="2511" w:type="dxa"/>
            <w:shd w:val="clear" w:color="auto" w:fill="D9D9D9" w:themeFill="background1" w:themeFillShade="D9"/>
          </w:tcPr>
          <w:p w14:paraId="078863E7" w14:textId="77777777" w:rsidR="005661A0" w:rsidRPr="00C57ED9" w:rsidRDefault="005661A0" w:rsidP="005661A0">
            <w:pPr>
              <w:spacing w:beforeLines="40" w:before="96" w:afterLines="40" w:after="96"/>
              <w:rPr>
                <w:rFonts w:ascii="Arial" w:hAnsi="Arial" w:cs="Arial"/>
                <w:b/>
                <w:bCs/>
                <w:szCs w:val="22"/>
              </w:rPr>
            </w:pPr>
            <w:r w:rsidRPr="00C57ED9">
              <w:rPr>
                <w:rFonts w:ascii="Arial" w:hAnsi="Arial" w:cs="Arial"/>
                <w:b/>
                <w:bCs/>
                <w:szCs w:val="22"/>
              </w:rPr>
              <w:t>DIRECT REPORTS:</w:t>
            </w:r>
          </w:p>
        </w:tc>
        <w:tc>
          <w:tcPr>
            <w:tcW w:w="7938" w:type="dxa"/>
            <w:gridSpan w:val="2"/>
            <w:vAlign w:val="center"/>
          </w:tcPr>
          <w:p w14:paraId="166D5249" w14:textId="6BEAEC01" w:rsidR="005661A0" w:rsidRPr="00E73EC2" w:rsidRDefault="005661A0" w:rsidP="005661A0">
            <w:pPr>
              <w:pStyle w:val="BodyText"/>
              <w:spacing w:before="120" w:after="120"/>
              <w:rPr>
                <w:rFonts w:cs="Arial"/>
                <w:sz w:val="22"/>
                <w:szCs w:val="22"/>
              </w:rPr>
            </w:pPr>
            <w:r>
              <w:rPr>
                <w:rStyle w:val="normaltextrun"/>
                <w:rFonts w:cs="Arial"/>
                <w:sz w:val="20"/>
                <w:shd w:val="clear" w:color="auto" w:fill="FFFFFF"/>
              </w:rPr>
              <w:t>0</w:t>
            </w:r>
            <w:r>
              <w:rPr>
                <w:rStyle w:val="eop"/>
                <w:rFonts w:cs="Arial"/>
                <w:sz w:val="20"/>
              </w:rPr>
              <w:t> </w:t>
            </w:r>
          </w:p>
        </w:tc>
      </w:tr>
      <w:tr w:rsidR="00F21276" w:rsidRPr="00C57ED9" w14:paraId="7E5BEFEB" w14:textId="77777777" w:rsidTr="000335A7">
        <w:trPr>
          <w:trHeight w:val="786"/>
        </w:trPr>
        <w:tc>
          <w:tcPr>
            <w:tcW w:w="2511" w:type="dxa"/>
            <w:shd w:val="clear" w:color="auto" w:fill="D9D9D9" w:themeFill="background1" w:themeFillShade="D9"/>
          </w:tcPr>
          <w:p w14:paraId="4176E86A" w14:textId="4C250E57" w:rsidR="00F21276" w:rsidRPr="00C57ED9" w:rsidRDefault="00F21276" w:rsidP="00F21276">
            <w:pPr>
              <w:spacing w:beforeLines="40" w:before="96" w:afterLines="40" w:after="96"/>
              <w:rPr>
                <w:rFonts w:ascii="Arial" w:hAnsi="Arial" w:cs="Arial"/>
                <w:b/>
                <w:bCs/>
                <w:szCs w:val="22"/>
              </w:rPr>
            </w:pPr>
            <w:r w:rsidRPr="00C57ED9">
              <w:rPr>
                <w:rFonts w:ascii="Arial" w:hAnsi="Arial" w:cs="Arial"/>
                <w:b/>
                <w:bCs/>
                <w:szCs w:val="22"/>
              </w:rPr>
              <w:t>OVERALL, PURPOSE:</w:t>
            </w:r>
          </w:p>
        </w:tc>
        <w:tc>
          <w:tcPr>
            <w:tcW w:w="7938" w:type="dxa"/>
            <w:gridSpan w:val="2"/>
            <w:vAlign w:val="center"/>
          </w:tcPr>
          <w:p w14:paraId="09BEF8D0" w14:textId="79FF02EF" w:rsidR="00F21276" w:rsidRPr="00583EE2" w:rsidRDefault="005661A0" w:rsidP="00583EE2">
            <w:pPr>
              <w:spacing w:beforeLines="40" w:before="96" w:afterLines="40" w:after="96"/>
              <w:jc w:val="both"/>
              <w:rPr>
                <w:rFonts w:ascii="Arial" w:hAnsi="Arial" w:cs="Arial"/>
                <w:szCs w:val="22"/>
              </w:rPr>
            </w:pPr>
            <w:r w:rsidRPr="005661A0">
              <w:rPr>
                <w:rFonts w:ascii="Arial" w:hAnsi="Arial" w:cs="Arial"/>
                <w:szCs w:val="22"/>
              </w:rPr>
              <w:t xml:space="preserve">A Shift Engineer holds a position of responsibility to ensure the production equipment is kept in a condition that will allow full running, with as little down time as possible, </w:t>
            </w:r>
            <w:proofErr w:type="gramStart"/>
            <w:r w:rsidRPr="005661A0">
              <w:rPr>
                <w:rFonts w:ascii="Arial" w:hAnsi="Arial" w:cs="Arial"/>
                <w:szCs w:val="22"/>
              </w:rPr>
              <w:t>in order to</w:t>
            </w:r>
            <w:proofErr w:type="gramEnd"/>
            <w:r w:rsidRPr="005661A0">
              <w:rPr>
                <w:rFonts w:ascii="Arial" w:hAnsi="Arial" w:cs="Arial"/>
                <w:szCs w:val="22"/>
              </w:rPr>
              <w:t xml:space="preserve"> maintain production.</w:t>
            </w:r>
            <w:r>
              <w:rPr>
                <w:rFonts w:ascii="Arial" w:hAnsi="Arial" w:cs="Arial"/>
                <w:szCs w:val="22"/>
              </w:rPr>
              <w:t xml:space="preserve"> </w:t>
            </w:r>
            <w:r w:rsidRPr="005661A0">
              <w:rPr>
                <w:rFonts w:ascii="Arial" w:hAnsi="Arial" w:cs="Arial"/>
                <w:szCs w:val="22"/>
              </w:rPr>
              <w:t>To maintain relationships with other departments, and with relevant external parties. To proactively seek any opportunities for continuous improvement in all core functions. To follow up on assigned work daily and ensure it is executed safely and to the right standards, considering reliability, quality, food safety, productivity and cost.  To ensure accurate feedback on all completed tasks and to identify any follow-up actions required, with an emphasis on improving plant reliability. </w:t>
            </w:r>
            <w:r w:rsidRPr="005661A0">
              <w:rPr>
                <w:rFonts w:ascii="Arial" w:hAnsi="Arial" w:cs="Arial"/>
                <w:szCs w:val="22"/>
                <w:lang w:val="en-US"/>
              </w:rPr>
              <w:t>Be a member of the operations team. Observe the responsibilities of this function, its reporting requirements, and profit responsibility.</w:t>
            </w:r>
          </w:p>
        </w:tc>
      </w:tr>
      <w:tr w:rsidR="00E73EC2" w:rsidRPr="00C57ED9" w14:paraId="18A481B3" w14:textId="77777777" w:rsidTr="000335A7">
        <w:trPr>
          <w:trHeight w:val="248"/>
        </w:trPr>
        <w:tc>
          <w:tcPr>
            <w:tcW w:w="2511" w:type="dxa"/>
            <w:vMerge w:val="restart"/>
            <w:shd w:val="clear" w:color="auto" w:fill="D9D9D9" w:themeFill="background1" w:themeFillShade="D9"/>
          </w:tcPr>
          <w:p w14:paraId="280FF898" w14:textId="77777777" w:rsidR="00E73EC2" w:rsidRPr="00C57ED9" w:rsidRDefault="00E73EC2" w:rsidP="00E73EC2">
            <w:pPr>
              <w:spacing w:beforeLines="40" w:before="96" w:afterLines="40" w:after="96"/>
              <w:rPr>
                <w:rFonts w:ascii="Arial" w:hAnsi="Arial" w:cs="Arial"/>
                <w:b/>
                <w:bCs/>
                <w:szCs w:val="22"/>
              </w:rPr>
            </w:pPr>
            <w:r>
              <w:rPr>
                <w:rFonts w:ascii="Arial" w:hAnsi="Arial" w:cs="Arial"/>
                <w:b/>
                <w:bCs/>
                <w:szCs w:val="22"/>
              </w:rPr>
              <w:t>RELATIONSHIPS</w:t>
            </w:r>
          </w:p>
        </w:tc>
        <w:tc>
          <w:tcPr>
            <w:tcW w:w="2268" w:type="dxa"/>
          </w:tcPr>
          <w:p w14:paraId="07C09A31" w14:textId="18920F5C" w:rsidR="00E73EC2" w:rsidRPr="00940809" w:rsidRDefault="00E73EC2" w:rsidP="00E73EC2">
            <w:pPr>
              <w:pStyle w:val="BodyText"/>
              <w:spacing w:before="120" w:after="120"/>
              <w:rPr>
                <w:rFonts w:cs="Arial"/>
                <w:sz w:val="22"/>
                <w:szCs w:val="22"/>
                <w:lang w:val="en-NZ"/>
              </w:rPr>
            </w:pPr>
            <w:r w:rsidRPr="00A0413F">
              <w:rPr>
                <w:rFonts w:cs="Arial"/>
                <w:sz w:val="22"/>
                <w:szCs w:val="22"/>
                <w:lang w:val="en-NZ"/>
              </w:rPr>
              <w:t xml:space="preserve">Internal </w:t>
            </w:r>
          </w:p>
        </w:tc>
        <w:tc>
          <w:tcPr>
            <w:tcW w:w="5670" w:type="dxa"/>
          </w:tcPr>
          <w:p w14:paraId="140D631C" w14:textId="77777777" w:rsidR="00E73EC2" w:rsidRDefault="00E73EC2" w:rsidP="00E73EC2">
            <w:pPr>
              <w:pStyle w:val="paragraph"/>
              <w:spacing w:before="0" w:beforeAutospacing="0" w:after="0" w:afterAutospacing="0"/>
              <w:ind w:left="-15" w:right="2940"/>
              <w:textAlignment w:val="baseline"/>
              <w:rPr>
                <w:rFonts w:ascii="Arial" w:hAnsi="Arial" w:cs="Arial"/>
                <w:sz w:val="22"/>
                <w:szCs w:val="22"/>
              </w:rPr>
            </w:pPr>
            <w:r w:rsidRPr="00E73EC2">
              <w:rPr>
                <w:rFonts w:ascii="Arial" w:hAnsi="Arial" w:cs="Arial"/>
                <w:sz w:val="22"/>
                <w:szCs w:val="22"/>
              </w:rPr>
              <w:t>Engineering Manager</w:t>
            </w:r>
          </w:p>
          <w:p w14:paraId="1CEE1C82" w14:textId="44B0A7DC" w:rsidR="00E73EC2" w:rsidRDefault="005661A0" w:rsidP="00E73EC2">
            <w:pPr>
              <w:pStyle w:val="paragraph"/>
              <w:spacing w:before="0" w:beforeAutospacing="0" w:after="0" w:afterAutospacing="0"/>
              <w:ind w:left="-15" w:right="2940"/>
              <w:textAlignment w:val="baseline"/>
              <w:rPr>
                <w:rFonts w:ascii="Arial" w:hAnsi="Arial" w:cs="Arial"/>
                <w:sz w:val="22"/>
                <w:szCs w:val="22"/>
              </w:rPr>
            </w:pPr>
            <w:r>
              <w:rPr>
                <w:rFonts w:ascii="Arial" w:hAnsi="Arial" w:cs="Arial"/>
                <w:sz w:val="22"/>
                <w:szCs w:val="22"/>
              </w:rPr>
              <w:t>Maintenance Lead</w:t>
            </w:r>
          </w:p>
          <w:p w14:paraId="1B9A11ED" w14:textId="77777777" w:rsidR="00E73EC2" w:rsidRDefault="00E73EC2" w:rsidP="00E73EC2">
            <w:pPr>
              <w:pStyle w:val="paragraph"/>
              <w:spacing w:before="0" w:beforeAutospacing="0" w:after="0" w:afterAutospacing="0"/>
              <w:ind w:left="-15" w:right="2940"/>
              <w:textAlignment w:val="baseline"/>
              <w:rPr>
                <w:rFonts w:ascii="Arial" w:hAnsi="Arial" w:cs="Arial"/>
                <w:sz w:val="22"/>
                <w:szCs w:val="22"/>
              </w:rPr>
            </w:pPr>
            <w:r w:rsidRPr="00E73EC2">
              <w:rPr>
                <w:rFonts w:ascii="Arial" w:hAnsi="Arial" w:cs="Arial"/>
                <w:sz w:val="22"/>
                <w:szCs w:val="22"/>
              </w:rPr>
              <w:t xml:space="preserve">Department Supervisors </w:t>
            </w:r>
            <w:r>
              <w:rPr>
                <w:rFonts w:ascii="Arial" w:hAnsi="Arial" w:cs="Arial"/>
                <w:sz w:val="22"/>
                <w:szCs w:val="22"/>
              </w:rPr>
              <w:t>T</w:t>
            </w:r>
            <w:r w:rsidRPr="00E73EC2">
              <w:rPr>
                <w:rFonts w:ascii="Arial" w:hAnsi="Arial" w:cs="Arial"/>
                <w:sz w:val="22"/>
                <w:szCs w:val="22"/>
              </w:rPr>
              <w:t xml:space="preserve">eam Leaders </w:t>
            </w:r>
          </w:p>
          <w:p w14:paraId="02E7FB68" w14:textId="6836DBC5" w:rsidR="00E73EC2" w:rsidRPr="00E73EC2" w:rsidRDefault="00E73EC2" w:rsidP="00E73EC2">
            <w:pPr>
              <w:pStyle w:val="paragraph"/>
              <w:spacing w:before="0" w:beforeAutospacing="0" w:after="0" w:afterAutospacing="0"/>
              <w:ind w:left="-15" w:right="2940"/>
              <w:textAlignment w:val="baseline"/>
              <w:rPr>
                <w:rFonts w:ascii="Arial" w:hAnsi="Arial" w:cs="Arial"/>
                <w:sz w:val="22"/>
                <w:szCs w:val="22"/>
              </w:rPr>
            </w:pPr>
            <w:r w:rsidRPr="00E73EC2">
              <w:rPr>
                <w:rFonts w:ascii="Arial" w:hAnsi="Arial" w:cs="Arial"/>
                <w:sz w:val="22"/>
                <w:szCs w:val="22"/>
              </w:rPr>
              <w:t>Direct Reports </w:t>
            </w:r>
          </w:p>
        </w:tc>
      </w:tr>
      <w:tr w:rsidR="00E73EC2" w:rsidRPr="00C57ED9" w14:paraId="45DDC740" w14:textId="77777777" w:rsidTr="000335A7">
        <w:trPr>
          <w:trHeight w:val="247"/>
        </w:trPr>
        <w:tc>
          <w:tcPr>
            <w:tcW w:w="2511" w:type="dxa"/>
            <w:vMerge/>
          </w:tcPr>
          <w:p w14:paraId="7A107D5A" w14:textId="77777777" w:rsidR="00E73EC2" w:rsidRDefault="00E73EC2" w:rsidP="00E73EC2">
            <w:pPr>
              <w:spacing w:beforeLines="40" w:before="96" w:afterLines="40" w:after="96"/>
              <w:rPr>
                <w:rFonts w:ascii="Arial" w:hAnsi="Arial" w:cs="Arial"/>
                <w:b/>
                <w:bCs/>
                <w:szCs w:val="22"/>
              </w:rPr>
            </w:pPr>
          </w:p>
        </w:tc>
        <w:tc>
          <w:tcPr>
            <w:tcW w:w="2268" w:type="dxa"/>
          </w:tcPr>
          <w:p w14:paraId="65A5E7EB" w14:textId="0F1D0BBE" w:rsidR="00E73EC2" w:rsidRPr="00940809" w:rsidRDefault="00E73EC2" w:rsidP="00E73EC2">
            <w:pPr>
              <w:pStyle w:val="BodyText"/>
              <w:spacing w:before="120" w:after="120"/>
              <w:rPr>
                <w:rFonts w:cs="Arial"/>
                <w:sz w:val="22"/>
                <w:szCs w:val="22"/>
                <w:lang w:val="en-NZ"/>
              </w:rPr>
            </w:pPr>
            <w:r w:rsidRPr="00A0413F">
              <w:rPr>
                <w:rFonts w:cs="Arial"/>
                <w:sz w:val="22"/>
                <w:szCs w:val="22"/>
                <w:lang w:val="en-NZ"/>
              </w:rPr>
              <w:t>External</w:t>
            </w:r>
          </w:p>
        </w:tc>
        <w:tc>
          <w:tcPr>
            <w:tcW w:w="5670" w:type="dxa"/>
          </w:tcPr>
          <w:p w14:paraId="7B77A881" w14:textId="77777777" w:rsidR="00E73EC2" w:rsidRDefault="00E73EC2" w:rsidP="00E73EC2">
            <w:pPr>
              <w:pStyle w:val="paragraph"/>
              <w:spacing w:before="0" w:beforeAutospacing="0" w:after="0" w:afterAutospacing="0"/>
              <w:ind w:left="-15" w:right="2940"/>
              <w:textAlignment w:val="baseline"/>
              <w:rPr>
                <w:rFonts w:ascii="Arial" w:hAnsi="Arial" w:cs="Arial"/>
                <w:sz w:val="22"/>
                <w:szCs w:val="22"/>
              </w:rPr>
            </w:pPr>
            <w:r w:rsidRPr="00E73EC2">
              <w:rPr>
                <w:rFonts w:ascii="Arial" w:hAnsi="Arial" w:cs="Arial"/>
                <w:sz w:val="22"/>
                <w:szCs w:val="22"/>
              </w:rPr>
              <w:t xml:space="preserve">Contractors </w:t>
            </w:r>
          </w:p>
          <w:p w14:paraId="03E2327D" w14:textId="7C664BD2" w:rsidR="00E73EC2" w:rsidRPr="00E73EC2" w:rsidRDefault="00E73EC2" w:rsidP="00E73EC2">
            <w:pPr>
              <w:pStyle w:val="paragraph"/>
              <w:spacing w:before="0" w:beforeAutospacing="0" w:after="0" w:afterAutospacing="0"/>
              <w:ind w:left="-15" w:right="2940"/>
              <w:textAlignment w:val="baseline"/>
              <w:rPr>
                <w:rFonts w:ascii="Arial" w:hAnsi="Arial" w:cs="Arial"/>
                <w:sz w:val="22"/>
                <w:szCs w:val="22"/>
              </w:rPr>
            </w:pPr>
            <w:r w:rsidRPr="00E73EC2">
              <w:rPr>
                <w:rFonts w:ascii="Arial" w:hAnsi="Arial" w:cs="Arial"/>
                <w:sz w:val="22"/>
                <w:szCs w:val="22"/>
              </w:rPr>
              <w:t>Suppliers </w:t>
            </w:r>
          </w:p>
          <w:p w14:paraId="28BF16E3" w14:textId="5F4DCA9D" w:rsidR="00E73EC2" w:rsidRPr="00E73EC2" w:rsidRDefault="00E73EC2" w:rsidP="00E73EC2">
            <w:pPr>
              <w:pStyle w:val="paragraph"/>
              <w:spacing w:before="0" w:beforeAutospacing="0" w:after="0" w:afterAutospacing="0"/>
              <w:ind w:left="-15" w:right="2940"/>
              <w:textAlignment w:val="baseline"/>
              <w:rPr>
                <w:rFonts w:cs="Arial"/>
                <w:sz w:val="22"/>
                <w:szCs w:val="22"/>
              </w:rPr>
            </w:pPr>
            <w:r w:rsidRPr="00E73EC2">
              <w:rPr>
                <w:rFonts w:ascii="Arial" w:hAnsi="Arial" w:cs="Arial"/>
                <w:sz w:val="22"/>
                <w:szCs w:val="22"/>
              </w:rPr>
              <w:t>Original Equipment</w:t>
            </w:r>
            <w:r>
              <w:rPr>
                <w:rFonts w:ascii="Arial" w:hAnsi="Arial" w:cs="Arial"/>
                <w:sz w:val="22"/>
                <w:szCs w:val="22"/>
              </w:rPr>
              <w:t xml:space="preserve"> </w:t>
            </w:r>
            <w:r w:rsidRPr="00E73EC2">
              <w:rPr>
                <w:rFonts w:ascii="Arial" w:hAnsi="Arial" w:cs="Arial"/>
                <w:sz w:val="22"/>
                <w:szCs w:val="22"/>
              </w:rPr>
              <w:t>Manufacturers (OEM)</w:t>
            </w:r>
            <w:r w:rsidRPr="00E73EC2">
              <w:rPr>
                <w:rFonts w:cs="Arial"/>
                <w:sz w:val="22"/>
                <w:szCs w:val="22"/>
              </w:rPr>
              <w:t> </w:t>
            </w:r>
          </w:p>
        </w:tc>
      </w:tr>
      <w:tr w:rsidR="00BD4F76" w:rsidRPr="00C57ED9" w14:paraId="25257026" w14:textId="77777777" w:rsidTr="00DD551E">
        <w:trPr>
          <w:trHeight w:val="247"/>
        </w:trPr>
        <w:tc>
          <w:tcPr>
            <w:tcW w:w="2511" w:type="dxa"/>
            <w:shd w:val="clear" w:color="auto" w:fill="D9D9D9" w:themeFill="background1" w:themeFillShade="D9"/>
          </w:tcPr>
          <w:p w14:paraId="6831B259" w14:textId="77777777" w:rsidR="00BD4F76" w:rsidRPr="00C13669" w:rsidRDefault="00BD4F76" w:rsidP="00BD4F76">
            <w:pPr>
              <w:spacing w:beforeLines="40" w:before="96" w:afterLines="40" w:after="96"/>
              <w:rPr>
                <w:rFonts w:ascii="Arial" w:hAnsi="Arial" w:cs="Arial"/>
                <w:b/>
                <w:bCs/>
                <w:szCs w:val="22"/>
              </w:rPr>
            </w:pPr>
            <w:r w:rsidRPr="00C13669">
              <w:rPr>
                <w:rFonts w:ascii="Arial" w:hAnsi="Arial" w:cs="Arial"/>
                <w:b/>
                <w:bCs/>
                <w:szCs w:val="22"/>
              </w:rPr>
              <w:t>DELEGATED AUTHORITY:</w:t>
            </w:r>
          </w:p>
        </w:tc>
        <w:tc>
          <w:tcPr>
            <w:tcW w:w="7938" w:type="dxa"/>
            <w:gridSpan w:val="2"/>
            <w:vAlign w:val="center"/>
          </w:tcPr>
          <w:p w14:paraId="5593E0D7" w14:textId="4695149E" w:rsidR="00BD4F76" w:rsidRPr="008634F9" w:rsidRDefault="00E73EC2" w:rsidP="00DD551E">
            <w:r>
              <w:rPr>
                <w:rFonts w:cs="Arial"/>
                <w:szCs w:val="22"/>
              </w:rPr>
              <w:t xml:space="preserve">As Per Delegated Authority </w:t>
            </w:r>
          </w:p>
        </w:tc>
      </w:tr>
    </w:tbl>
    <w:p w14:paraId="432BE5A9" w14:textId="77777777" w:rsidR="00972254" w:rsidRPr="00C57ED9" w:rsidRDefault="00972254">
      <w:pPr>
        <w:rPr>
          <w:rFonts w:ascii="Arial" w:hAnsi="Arial" w:cs="Arial"/>
          <w:szCs w:val="22"/>
        </w:rPr>
      </w:pPr>
    </w:p>
    <w:tbl>
      <w:tblPr>
        <w:tblW w:w="104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1"/>
        <w:gridCol w:w="7938"/>
      </w:tblGrid>
      <w:tr w:rsidR="00D20CBF" w:rsidRPr="00C57ED9" w14:paraId="7A93684E" w14:textId="77777777" w:rsidTr="000335A7">
        <w:trPr>
          <w:trHeight w:val="391"/>
        </w:trPr>
        <w:tc>
          <w:tcPr>
            <w:tcW w:w="10449" w:type="dxa"/>
            <w:gridSpan w:val="2"/>
            <w:shd w:val="clear" w:color="auto" w:fill="17365D" w:themeFill="text2" w:themeFillShade="BF"/>
            <w:vAlign w:val="center"/>
          </w:tcPr>
          <w:p w14:paraId="6B1AB4B5" w14:textId="2CE89B7B" w:rsidR="00D20CBF" w:rsidRPr="00DF05E2" w:rsidRDefault="00902CA1" w:rsidP="00D20CBF">
            <w:pPr>
              <w:jc w:val="center"/>
              <w:rPr>
                <w:rFonts w:ascii="Arial" w:hAnsi="Arial" w:cs="Arial"/>
                <w:b/>
                <w:noProof/>
                <w:color w:val="FFFFFF" w:themeColor="background1"/>
                <w:szCs w:val="22"/>
              </w:rPr>
            </w:pPr>
            <w:r>
              <w:rPr>
                <w:rFonts w:ascii="Arial" w:hAnsi="Arial" w:cs="Arial"/>
                <w:b/>
                <w:noProof/>
                <w:color w:val="FFFFFF" w:themeColor="background1"/>
                <w:szCs w:val="22"/>
              </w:rPr>
              <w:lastRenderedPageBreak/>
              <w:t>KEY ACCOUNTABILITIES</w:t>
            </w:r>
          </w:p>
        </w:tc>
      </w:tr>
      <w:tr w:rsidR="005D751A" w:rsidRPr="00C57ED9" w14:paraId="47A346D2" w14:textId="77777777" w:rsidTr="00D734C6">
        <w:trPr>
          <w:trHeight w:val="5114"/>
        </w:trPr>
        <w:tc>
          <w:tcPr>
            <w:tcW w:w="2511" w:type="dxa"/>
            <w:shd w:val="clear" w:color="auto" w:fill="D9D9D9" w:themeFill="background1" w:themeFillShade="D9"/>
          </w:tcPr>
          <w:p w14:paraId="7A18A9BE" w14:textId="428FEE43" w:rsidR="005D751A" w:rsidRPr="005D751A" w:rsidRDefault="00972254" w:rsidP="005D751A">
            <w:pPr>
              <w:spacing w:before="120"/>
              <w:rPr>
                <w:rFonts w:ascii="Arial" w:hAnsi="Arial" w:cs="Arial"/>
                <w:b/>
                <w:bCs/>
                <w:color w:val="000000"/>
                <w:szCs w:val="22"/>
              </w:rPr>
            </w:pPr>
            <w:r w:rsidRPr="00CB7D1E">
              <w:rPr>
                <w:rFonts w:ascii="Arial" w:hAnsi="Arial" w:cs="Arial"/>
                <w:b/>
                <w:bCs/>
                <w:szCs w:val="22"/>
              </w:rPr>
              <w:t>Areas of Responsibility</w:t>
            </w:r>
            <w:r w:rsidR="005D751A" w:rsidRPr="005D751A">
              <w:rPr>
                <w:rFonts w:ascii="Arial" w:hAnsi="Arial" w:cs="Arial"/>
                <w:b/>
                <w:bCs/>
                <w:color w:val="000000"/>
                <w:szCs w:val="22"/>
              </w:rPr>
              <w:t>:</w:t>
            </w:r>
          </w:p>
        </w:tc>
        <w:tc>
          <w:tcPr>
            <w:tcW w:w="7938" w:type="dxa"/>
          </w:tcPr>
          <w:p w14:paraId="33157E91" w14:textId="77777777" w:rsidR="004E44BF"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Receive instructions from the Maintenance Planner / Chief Engineer / Head Engineer or others as the needs of the business requires. </w:t>
            </w:r>
          </w:p>
          <w:p w14:paraId="5AA549E1" w14:textId="77777777" w:rsidR="004E44BF"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Accurately maintain all documentation and records, both written and electronic </w:t>
            </w:r>
          </w:p>
          <w:p w14:paraId="12102857" w14:textId="47CF1C0A" w:rsidR="004E44BF"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 xml:space="preserve">Be a point of contact on all </w:t>
            </w:r>
            <w:r w:rsidRPr="004E44BF">
              <w:rPr>
                <w:rFonts w:cs="Arial"/>
                <w:color w:val="auto"/>
                <w:sz w:val="22"/>
                <w:szCs w:val="24"/>
                <w:lang w:val="en-NZ" w:eastAsia="en-NZ"/>
              </w:rPr>
              <w:t>day-to-day</w:t>
            </w:r>
            <w:r w:rsidRPr="004E44BF">
              <w:rPr>
                <w:rFonts w:cs="Arial"/>
                <w:color w:val="auto"/>
                <w:sz w:val="22"/>
                <w:szCs w:val="24"/>
                <w:lang w:val="en-NZ" w:eastAsia="en-NZ"/>
              </w:rPr>
              <w:t xml:space="preserve"> maintenance issues for the production equipment and any other services equipment. </w:t>
            </w:r>
          </w:p>
          <w:p w14:paraId="10E83ECA" w14:textId="77777777" w:rsidR="004E44BF"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Ensure company documented procedures and business rules are conformed to </w:t>
            </w:r>
          </w:p>
          <w:p w14:paraId="38BD932A" w14:textId="77777777" w:rsidR="004E44BF"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Take ownership of quality system, food safety and HACCP program </w:t>
            </w:r>
          </w:p>
          <w:p w14:paraId="5BC38C8C" w14:textId="216CBC91" w:rsidR="004E44BF"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 xml:space="preserve">Ensure all work is done with the correct work request </w:t>
            </w:r>
            <w:r w:rsidRPr="004E44BF">
              <w:rPr>
                <w:rFonts w:cs="Arial"/>
                <w:color w:val="auto"/>
                <w:sz w:val="22"/>
                <w:szCs w:val="24"/>
                <w:lang w:val="en-NZ" w:eastAsia="en-NZ"/>
              </w:rPr>
              <w:t>paperwork</w:t>
            </w:r>
            <w:r w:rsidRPr="004E44BF">
              <w:rPr>
                <w:rFonts w:cs="Arial"/>
                <w:color w:val="auto"/>
                <w:sz w:val="22"/>
                <w:szCs w:val="24"/>
                <w:lang w:val="en-NZ" w:eastAsia="en-NZ"/>
              </w:rPr>
              <w:t xml:space="preserve"> and all information is provided  </w:t>
            </w:r>
          </w:p>
          <w:p w14:paraId="77F3ABFA" w14:textId="1DEEE9B6" w:rsidR="004E44BF"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 xml:space="preserve">Ensure all work is completed and reported with the correct reporting </w:t>
            </w:r>
            <w:r w:rsidRPr="004E44BF">
              <w:rPr>
                <w:rFonts w:cs="Arial"/>
                <w:color w:val="auto"/>
                <w:sz w:val="22"/>
                <w:szCs w:val="24"/>
                <w:lang w:val="en-NZ" w:eastAsia="en-NZ"/>
              </w:rPr>
              <w:t>paperwork</w:t>
            </w:r>
            <w:r w:rsidRPr="004E44BF">
              <w:rPr>
                <w:rFonts w:cs="Arial"/>
                <w:color w:val="auto"/>
                <w:sz w:val="22"/>
                <w:szCs w:val="24"/>
                <w:lang w:val="en-NZ" w:eastAsia="en-NZ"/>
              </w:rPr>
              <w:t>  </w:t>
            </w:r>
          </w:p>
          <w:p w14:paraId="5A197CD8" w14:textId="77777777" w:rsidR="004E44BF"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Compliance with AS/NZS Standards and Regulations </w:t>
            </w:r>
          </w:p>
          <w:p w14:paraId="1F34CCD8" w14:textId="5C64B838" w:rsidR="00D734C6" w:rsidRPr="004E44BF" w:rsidRDefault="004E44BF" w:rsidP="004E44BF">
            <w:pPr>
              <w:pStyle w:val="BodyText"/>
              <w:numPr>
                <w:ilvl w:val="0"/>
                <w:numId w:val="3"/>
              </w:numPr>
              <w:spacing w:before="120" w:after="120"/>
              <w:rPr>
                <w:rFonts w:cs="Arial"/>
              </w:rPr>
            </w:pPr>
            <w:r w:rsidRPr="004E44BF">
              <w:rPr>
                <w:rFonts w:cs="Arial"/>
                <w:color w:val="auto"/>
                <w:sz w:val="22"/>
                <w:szCs w:val="24"/>
                <w:lang w:val="en-NZ" w:eastAsia="en-NZ"/>
              </w:rPr>
              <w:t xml:space="preserve">Apply sound RCA and </w:t>
            </w:r>
            <w:r w:rsidRPr="004E44BF">
              <w:rPr>
                <w:rFonts w:cs="Arial"/>
                <w:color w:val="auto"/>
                <w:sz w:val="22"/>
                <w:szCs w:val="24"/>
                <w:lang w:val="en-NZ" w:eastAsia="en-NZ"/>
              </w:rPr>
              <w:t>fault-finding</w:t>
            </w:r>
            <w:r w:rsidRPr="004E44BF">
              <w:rPr>
                <w:rFonts w:cs="Arial"/>
                <w:color w:val="auto"/>
                <w:sz w:val="22"/>
                <w:szCs w:val="24"/>
                <w:lang w:val="en-NZ" w:eastAsia="en-NZ"/>
              </w:rPr>
              <w:t xml:space="preserve"> techniques to improve plant reliability</w:t>
            </w:r>
            <w:r w:rsidRPr="004E44BF">
              <w:rPr>
                <w:rFonts w:cs="Arial"/>
                <w:color w:val="auto"/>
                <w:sz w:val="22"/>
                <w:szCs w:val="24"/>
                <w:lang w:val="en-NZ" w:eastAsia="en-NZ"/>
              </w:rPr>
              <w:t>.</w:t>
            </w:r>
          </w:p>
        </w:tc>
      </w:tr>
      <w:tr w:rsidR="005C0F01" w:rsidRPr="00C57ED9" w14:paraId="2CD98AD6" w14:textId="77777777" w:rsidTr="000335A7">
        <w:trPr>
          <w:trHeight w:val="678"/>
        </w:trPr>
        <w:tc>
          <w:tcPr>
            <w:tcW w:w="2511" w:type="dxa"/>
            <w:shd w:val="clear" w:color="auto" w:fill="D9D9D9" w:themeFill="background1" w:themeFillShade="D9"/>
          </w:tcPr>
          <w:p w14:paraId="3ABDC9FB" w14:textId="4D68FE98" w:rsidR="005C0F01" w:rsidRPr="00AC7231" w:rsidRDefault="005C0F01" w:rsidP="005C0F01">
            <w:pPr>
              <w:rPr>
                <w:rFonts w:ascii="Arial" w:hAnsi="Arial" w:cs="Arial"/>
                <w:b/>
                <w:noProof/>
                <w:color w:val="000000" w:themeColor="text1"/>
                <w:szCs w:val="22"/>
              </w:rPr>
            </w:pPr>
            <w:r>
              <w:rPr>
                <w:rStyle w:val="normaltextrun"/>
                <w:b/>
                <w:bCs/>
                <w:sz w:val="28"/>
                <w:szCs w:val="28"/>
                <w:lang w:val="en-US"/>
              </w:rPr>
              <w:t>General:</w:t>
            </w:r>
            <w:r>
              <w:rPr>
                <w:rStyle w:val="eop"/>
                <w:sz w:val="28"/>
                <w:szCs w:val="28"/>
              </w:rPr>
              <w:t> </w:t>
            </w:r>
          </w:p>
        </w:tc>
        <w:tc>
          <w:tcPr>
            <w:tcW w:w="7938" w:type="dxa"/>
          </w:tcPr>
          <w:p w14:paraId="4FFBF13F" w14:textId="0FC9F8B7" w:rsidR="005C0F01" w:rsidRPr="005C0F01" w:rsidRDefault="005C0F01" w:rsidP="005C0F01">
            <w:pPr>
              <w:pStyle w:val="BodyText"/>
              <w:numPr>
                <w:ilvl w:val="0"/>
                <w:numId w:val="3"/>
              </w:numPr>
              <w:spacing w:before="120" w:after="120"/>
              <w:rPr>
                <w:rFonts w:cs="Arial"/>
                <w:color w:val="auto"/>
                <w:sz w:val="22"/>
                <w:szCs w:val="24"/>
                <w:lang w:val="en-NZ" w:eastAsia="en-NZ"/>
              </w:rPr>
            </w:pPr>
            <w:r w:rsidRPr="005C0F01">
              <w:rPr>
                <w:rFonts w:cs="Arial"/>
                <w:color w:val="auto"/>
                <w:sz w:val="22"/>
                <w:szCs w:val="24"/>
                <w:lang w:val="en-NZ" w:eastAsia="en-NZ"/>
              </w:rPr>
              <w:t>All day-to-day tasks required as normal</w:t>
            </w:r>
            <w:r>
              <w:rPr>
                <w:rFonts w:cs="Arial"/>
                <w:color w:val="auto"/>
                <w:sz w:val="22"/>
                <w:szCs w:val="24"/>
                <w:lang w:val="en-NZ" w:eastAsia="en-NZ"/>
              </w:rPr>
              <w:t>.</w:t>
            </w:r>
            <w:r w:rsidRPr="005C0F01">
              <w:rPr>
                <w:rFonts w:cs="Arial"/>
                <w:color w:val="auto"/>
                <w:sz w:val="22"/>
                <w:szCs w:val="24"/>
                <w:lang w:val="en-NZ" w:eastAsia="en-NZ"/>
              </w:rPr>
              <w:t> </w:t>
            </w:r>
          </w:p>
          <w:p w14:paraId="1DFA77FB" w14:textId="75C2D26A" w:rsidR="005C0F01" w:rsidRPr="00C91AC9" w:rsidRDefault="005C0F01" w:rsidP="005C0F01">
            <w:pPr>
              <w:pStyle w:val="BodyText"/>
              <w:numPr>
                <w:ilvl w:val="0"/>
                <w:numId w:val="3"/>
              </w:numPr>
              <w:spacing w:before="120" w:after="120"/>
              <w:rPr>
                <w:rFonts w:cs="Arial"/>
                <w:color w:val="auto"/>
                <w:sz w:val="22"/>
                <w:szCs w:val="24"/>
                <w:lang w:val="en-NZ" w:eastAsia="en-NZ"/>
              </w:rPr>
            </w:pPr>
            <w:r w:rsidRPr="005C0F01">
              <w:rPr>
                <w:rFonts w:cs="Arial"/>
                <w:color w:val="auto"/>
                <w:sz w:val="22"/>
                <w:szCs w:val="24"/>
                <w:lang w:val="en-NZ" w:eastAsia="en-NZ"/>
              </w:rPr>
              <w:t>Cleanliness is non-negotiable</w:t>
            </w:r>
            <w:r>
              <w:rPr>
                <w:rFonts w:cs="Arial"/>
                <w:color w:val="auto"/>
                <w:sz w:val="22"/>
                <w:szCs w:val="24"/>
                <w:lang w:val="en-NZ" w:eastAsia="en-NZ"/>
              </w:rPr>
              <w:t>.</w:t>
            </w:r>
          </w:p>
        </w:tc>
      </w:tr>
      <w:tr w:rsidR="000B4985" w:rsidRPr="002E2A83" w14:paraId="7DA29E96" w14:textId="77777777" w:rsidTr="00E440E6">
        <w:trPr>
          <w:trHeight w:val="558"/>
        </w:trPr>
        <w:tc>
          <w:tcPr>
            <w:tcW w:w="2511" w:type="dxa"/>
            <w:shd w:val="clear" w:color="auto" w:fill="D9D9D9" w:themeFill="background1" w:themeFillShade="D9"/>
          </w:tcPr>
          <w:p w14:paraId="2534C32D" w14:textId="5F4A397B" w:rsidR="000B4985" w:rsidRDefault="000B4985" w:rsidP="000B4985">
            <w:pPr>
              <w:spacing w:before="120"/>
              <w:rPr>
                <w:rFonts w:ascii="Arial" w:hAnsi="Arial" w:cs="Arial"/>
                <w:b/>
              </w:rPr>
            </w:pPr>
            <w:r w:rsidRPr="00ED4746">
              <w:rPr>
                <w:rFonts w:ascii="Arial" w:hAnsi="Arial" w:cs="Arial"/>
                <w:b/>
                <w:bCs/>
                <w:color w:val="000000"/>
                <w:szCs w:val="22"/>
              </w:rPr>
              <w:t>Health &amp; Safety &amp;  </w:t>
            </w:r>
            <w:r w:rsidRPr="00ED4746">
              <w:rPr>
                <w:rFonts w:ascii="Arial" w:hAnsi="Arial" w:cs="Arial"/>
                <w:b/>
                <w:bCs/>
                <w:color w:val="000000"/>
                <w:szCs w:val="22"/>
              </w:rPr>
              <w:br/>
              <w:t>Wellbeing:</w:t>
            </w:r>
          </w:p>
        </w:tc>
        <w:tc>
          <w:tcPr>
            <w:tcW w:w="7938" w:type="dxa"/>
          </w:tcPr>
          <w:p w14:paraId="6E1894D3" w14:textId="381FD62C" w:rsidR="000B4985" w:rsidRPr="00D771BA" w:rsidRDefault="000B4985" w:rsidP="000B262E">
            <w:pPr>
              <w:pStyle w:val="BodyText"/>
              <w:numPr>
                <w:ilvl w:val="0"/>
                <w:numId w:val="3"/>
              </w:numPr>
              <w:spacing w:before="120" w:after="120"/>
              <w:rPr>
                <w:rFonts w:cs="Arial"/>
                <w:color w:val="auto"/>
                <w:sz w:val="22"/>
                <w:szCs w:val="24"/>
                <w:lang w:val="en-NZ" w:eastAsia="en-NZ"/>
              </w:rPr>
            </w:pPr>
            <w:r w:rsidRPr="00D771BA">
              <w:rPr>
                <w:rFonts w:cs="Arial"/>
                <w:color w:val="auto"/>
                <w:sz w:val="22"/>
                <w:szCs w:val="24"/>
                <w:lang w:val="en-NZ" w:eastAsia="en-NZ"/>
              </w:rPr>
              <w:t>All team members will understand and engage with the Company Health and Safety H&amp;S Strategy, Plan and HSMS</w:t>
            </w:r>
            <w:r w:rsidRPr="007B490D">
              <w:rPr>
                <w:rFonts w:cs="Arial"/>
                <w:color w:val="auto"/>
                <w:sz w:val="22"/>
                <w:szCs w:val="24"/>
                <w:lang w:val="en-NZ" w:eastAsia="en-NZ"/>
              </w:rPr>
              <w:t>.</w:t>
            </w:r>
          </w:p>
          <w:p w14:paraId="4012555E" w14:textId="77777777" w:rsidR="000B4985" w:rsidRPr="00D771BA" w:rsidRDefault="000B4985" w:rsidP="000B262E">
            <w:pPr>
              <w:pStyle w:val="BodyText"/>
              <w:numPr>
                <w:ilvl w:val="0"/>
                <w:numId w:val="3"/>
              </w:numPr>
              <w:spacing w:before="120" w:after="120"/>
              <w:rPr>
                <w:rFonts w:cs="Arial"/>
                <w:color w:val="auto"/>
                <w:sz w:val="22"/>
                <w:szCs w:val="24"/>
                <w:lang w:val="en-NZ" w:eastAsia="en-NZ"/>
              </w:rPr>
            </w:pPr>
            <w:r w:rsidRPr="00D771BA">
              <w:rPr>
                <w:rFonts w:cs="Arial"/>
                <w:color w:val="auto"/>
                <w:sz w:val="22"/>
                <w:szCs w:val="24"/>
                <w:lang w:val="en-NZ" w:eastAsia="en-NZ"/>
              </w:rPr>
              <w:t>Be aware of and comply with the legislative requirements as defined in the HSWA 2015</w:t>
            </w:r>
            <w:r w:rsidRPr="007B490D">
              <w:rPr>
                <w:rFonts w:cs="Arial"/>
                <w:color w:val="auto"/>
                <w:sz w:val="22"/>
                <w:szCs w:val="24"/>
                <w:lang w:val="en-NZ" w:eastAsia="en-NZ"/>
              </w:rPr>
              <w:t>.</w:t>
            </w:r>
          </w:p>
          <w:p w14:paraId="1A61D496" w14:textId="77777777" w:rsidR="000B4985" w:rsidRPr="00D771BA" w:rsidRDefault="000B4985" w:rsidP="000B262E">
            <w:pPr>
              <w:pStyle w:val="BodyText"/>
              <w:numPr>
                <w:ilvl w:val="0"/>
                <w:numId w:val="3"/>
              </w:numPr>
              <w:spacing w:before="120" w:after="120"/>
              <w:rPr>
                <w:rFonts w:cs="Arial"/>
                <w:color w:val="auto"/>
                <w:sz w:val="22"/>
                <w:szCs w:val="24"/>
                <w:lang w:val="en-NZ" w:eastAsia="en-NZ"/>
              </w:rPr>
            </w:pPr>
            <w:r w:rsidRPr="00D771BA">
              <w:rPr>
                <w:rFonts w:cs="Arial"/>
                <w:color w:val="auto"/>
                <w:sz w:val="22"/>
                <w:szCs w:val="24"/>
                <w:lang w:val="en-NZ" w:eastAsia="en-NZ"/>
              </w:rPr>
              <w:t>Help establish, observe, and comply with safe work practices and equipment</w:t>
            </w:r>
            <w:r w:rsidRPr="007B490D">
              <w:rPr>
                <w:rFonts w:cs="Arial"/>
                <w:color w:val="auto"/>
                <w:sz w:val="22"/>
                <w:szCs w:val="24"/>
                <w:lang w:val="en-NZ" w:eastAsia="en-NZ"/>
              </w:rPr>
              <w:t>.</w:t>
            </w:r>
          </w:p>
          <w:p w14:paraId="36254560" w14:textId="77777777" w:rsidR="000B4985" w:rsidRPr="00D771BA" w:rsidRDefault="000B4985" w:rsidP="000B262E">
            <w:pPr>
              <w:pStyle w:val="BodyText"/>
              <w:numPr>
                <w:ilvl w:val="0"/>
                <w:numId w:val="3"/>
              </w:numPr>
              <w:spacing w:before="120" w:after="120"/>
              <w:rPr>
                <w:rFonts w:cs="Arial"/>
                <w:color w:val="auto"/>
                <w:sz w:val="22"/>
                <w:szCs w:val="24"/>
                <w:lang w:val="en-NZ" w:eastAsia="en-NZ"/>
              </w:rPr>
            </w:pPr>
            <w:r w:rsidRPr="00D771BA">
              <w:rPr>
                <w:rFonts w:cs="Arial"/>
                <w:color w:val="auto"/>
                <w:sz w:val="22"/>
                <w:szCs w:val="24"/>
                <w:lang w:val="en-NZ" w:eastAsia="en-NZ"/>
              </w:rPr>
              <w:t>Be involved in the development and review of procedures for identifying and managing risk/hazards in the business where required</w:t>
            </w:r>
            <w:r w:rsidRPr="007B490D">
              <w:rPr>
                <w:rFonts w:cs="Arial"/>
                <w:color w:val="auto"/>
                <w:sz w:val="22"/>
                <w:szCs w:val="24"/>
                <w:lang w:val="en-NZ" w:eastAsia="en-NZ"/>
              </w:rPr>
              <w:t>.</w:t>
            </w:r>
            <w:r w:rsidRPr="00D771BA">
              <w:rPr>
                <w:rFonts w:cs="Arial"/>
                <w:color w:val="auto"/>
                <w:sz w:val="22"/>
                <w:szCs w:val="24"/>
                <w:lang w:val="en-NZ" w:eastAsia="en-NZ"/>
              </w:rPr>
              <w:t> </w:t>
            </w:r>
          </w:p>
          <w:p w14:paraId="4EE34745" w14:textId="77777777" w:rsidR="000B4985" w:rsidRPr="00D771BA" w:rsidRDefault="000B4985" w:rsidP="000B262E">
            <w:pPr>
              <w:pStyle w:val="BodyText"/>
              <w:numPr>
                <w:ilvl w:val="0"/>
                <w:numId w:val="3"/>
              </w:numPr>
              <w:spacing w:before="120" w:after="120"/>
              <w:rPr>
                <w:rFonts w:cs="Arial"/>
                <w:color w:val="auto"/>
                <w:sz w:val="22"/>
                <w:szCs w:val="24"/>
                <w:lang w:val="en-NZ" w:eastAsia="en-NZ"/>
              </w:rPr>
            </w:pPr>
            <w:r w:rsidRPr="00D771BA">
              <w:rPr>
                <w:rFonts w:cs="Arial"/>
                <w:color w:val="auto"/>
                <w:sz w:val="22"/>
                <w:szCs w:val="24"/>
                <w:lang w:val="en-NZ" w:eastAsia="en-NZ"/>
              </w:rPr>
              <w:t>Accurately report and record any events (notifiable events, injuries, incidents, near misses and discomfort and soreness), including those relating to visitors or contractors in a timely manner in Assura</w:t>
            </w:r>
            <w:r w:rsidRPr="007B490D">
              <w:rPr>
                <w:rFonts w:cs="Arial"/>
                <w:color w:val="auto"/>
                <w:sz w:val="22"/>
                <w:szCs w:val="24"/>
                <w:lang w:val="en-NZ" w:eastAsia="en-NZ"/>
              </w:rPr>
              <w:t>.</w:t>
            </w:r>
            <w:r w:rsidRPr="00D771BA">
              <w:rPr>
                <w:rFonts w:cs="Arial"/>
                <w:color w:val="auto"/>
                <w:sz w:val="22"/>
                <w:szCs w:val="24"/>
                <w:lang w:val="en-NZ" w:eastAsia="en-NZ"/>
              </w:rPr>
              <w:t> </w:t>
            </w:r>
          </w:p>
          <w:p w14:paraId="00320247" w14:textId="77777777" w:rsidR="000B4985" w:rsidRPr="00D771BA" w:rsidRDefault="000B4985" w:rsidP="000B262E">
            <w:pPr>
              <w:pStyle w:val="BodyText"/>
              <w:numPr>
                <w:ilvl w:val="0"/>
                <w:numId w:val="3"/>
              </w:numPr>
              <w:spacing w:before="120" w:after="120"/>
              <w:rPr>
                <w:rFonts w:cs="Arial"/>
                <w:color w:val="auto"/>
                <w:sz w:val="22"/>
                <w:szCs w:val="24"/>
                <w:lang w:val="en-NZ" w:eastAsia="en-NZ"/>
              </w:rPr>
            </w:pPr>
            <w:r w:rsidRPr="00D771BA">
              <w:rPr>
                <w:rFonts w:cs="Arial"/>
                <w:color w:val="auto"/>
                <w:sz w:val="22"/>
                <w:szCs w:val="24"/>
                <w:lang w:val="en-NZ" w:eastAsia="en-NZ"/>
              </w:rPr>
              <w:t>Use and care for safety equipment and clothing correctly and as required whenever it is provided</w:t>
            </w:r>
            <w:r w:rsidRPr="007B490D">
              <w:rPr>
                <w:rFonts w:cs="Arial"/>
                <w:color w:val="auto"/>
                <w:sz w:val="22"/>
                <w:szCs w:val="24"/>
                <w:lang w:val="en-NZ" w:eastAsia="en-NZ"/>
              </w:rPr>
              <w:t>.</w:t>
            </w:r>
          </w:p>
          <w:p w14:paraId="198E19F7" w14:textId="77777777" w:rsidR="000B4985" w:rsidRPr="00D771BA" w:rsidRDefault="000B4985" w:rsidP="000B262E">
            <w:pPr>
              <w:pStyle w:val="BodyText"/>
              <w:numPr>
                <w:ilvl w:val="0"/>
                <w:numId w:val="3"/>
              </w:numPr>
              <w:spacing w:before="120" w:after="120"/>
              <w:rPr>
                <w:rFonts w:cs="Arial"/>
                <w:color w:val="auto"/>
                <w:sz w:val="22"/>
                <w:szCs w:val="24"/>
                <w:lang w:val="en-NZ" w:eastAsia="en-NZ"/>
              </w:rPr>
            </w:pPr>
            <w:r w:rsidRPr="00D771BA">
              <w:rPr>
                <w:rFonts w:cs="Arial"/>
                <w:color w:val="auto"/>
                <w:sz w:val="22"/>
                <w:szCs w:val="24"/>
                <w:lang w:val="en-NZ" w:eastAsia="en-NZ"/>
              </w:rPr>
              <w:t>Challenge unsafe behaviour by any workers in the workplace</w:t>
            </w:r>
            <w:r w:rsidRPr="007B490D">
              <w:rPr>
                <w:rFonts w:cs="Arial"/>
                <w:color w:val="auto"/>
                <w:sz w:val="22"/>
                <w:szCs w:val="24"/>
                <w:lang w:val="en-NZ" w:eastAsia="en-NZ"/>
              </w:rPr>
              <w:t>.</w:t>
            </w:r>
            <w:r w:rsidRPr="00D771BA">
              <w:rPr>
                <w:rFonts w:cs="Arial"/>
                <w:color w:val="auto"/>
                <w:sz w:val="22"/>
                <w:szCs w:val="24"/>
                <w:lang w:val="en-NZ" w:eastAsia="en-NZ"/>
              </w:rPr>
              <w:t> </w:t>
            </w:r>
          </w:p>
          <w:p w14:paraId="7B86C6BC" w14:textId="77777777" w:rsidR="000B4985" w:rsidRPr="007B490D" w:rsidRDefault="000B4985" w:rsidP="000B262E">
            <w:pPr>
              <w:pStyle w:val="BodyText"/>
              <w:numPr>
                <w:ilvl w:val="0"/>
                <w:numId w:val="3"/>
              </w:numPr>
              <w:spacing w:before="120" w:after="120"/>
              <w:rPr>
                <w:rFonts w:cs="Arial"/>
                <w:color w:val="auto"/>
                <w:sz w:val="22"/>
                <w:szCs w:val="24"/>
                <w:lang w:val="en-NZ" w:eastAsia="en-NZ"/>
              </w:rPr>
            </w:pPr>
            <w:r w:rsidRPr="00D771BA">
              <w:rPr>
                <w:rFonts w:cs="Arial"/>
                <w:color w:val="auto"/>
                <w:sz w:val="22"/>
                <w:szCs w:val="24"/>
                <w:lang w:val="en-NZ" w:eastAsia="en-NZ"/>
              </w:rPr>
              <w:t>Behave in a manner that does not endanger the health and safety of themselves or others</w:t>
            </w:r>
            <w:r w:rsidRPr="007B490D">
              <w:rPr>
                <w:rFonts w:cs="Arial"/>
                <w:color w:val="auto"/>
                <w:sz w:val="22"/>
                <w:szCs w:val="24"/>
                <w:lang w:val="en-NZ" w:eastAsia="en-NZ"/>
              </w:rPr>
              <w:t>.</w:t>
            </w:r>
            <w:r w:rsidRPr="00D771BA">
              <w:rPr>
                <w:rFonts w:cs="Arial"/>
                <w:color w:val="auto"/>
                <w:sz w:val="22"/>
                <w:szCs w:val="24"/>
                <w:lang w:val="en-NZ" w:eastAsia="en-NZ"/>
              </w:rPr>
              <w:t> </w:t>
            </w:r>
          </w:p>
          <w:p w14:paraId="7C8316BB" w14:textId="77777777" w:rsidR="000B4985" w:rsidRPr="007B490D" w:rsidRDefault="000B4985" w:rsidP="000B262E">
            <w:pPr>
              <w:pStyle w:val="BodyText"/>
              <w:numPr>
                <w:ilvl w:val="0"/>
                <w:numId w:val="3"/>
              </w:numPr>
              <w:spacing w:before="120" w:after="120"/>
              <w:rPr>
                <w:rFonts w:cs="Arial"/>
                <w:color w:val="auto"/>
                <w:sz w:val="22"/>
                <w:szCs w:val="24"/>
                <w:lang w:val="en-NZ" w:eastAsia="en-NZ"/>
              </w:rPr>
            </w:pPr>
            <w:r w:rsidRPr="007B490D">
              <w:rPr>
                <w:rFonts w:cs="Arial"/>
                <w:color w:val="auto"/>
                <w:sz w:val="22"/>
                <w:szCs w:val="24"/>
                <w:lang w:val="en-NZ" w:eastAsia="en-NZ"/>
              </w:rPr>
              <w:t>Halt work immediately if it would expose you (or anyone else) to a serious risk.</w:t>
            </w:r>
          </w:p>
          <w:p w14:paraId="4C0C00B0" w14:textId="77777777" w:rsidR="000B4985" w:rsidRPr="00D771BA" w:rsidRDefault="000B4985" w:rsidP="000B262E">
            <w:pPr>
              <w:pStyle w:val="BodyText"/>
              <w:numPr>
                <w:ilvl w:val="0"/>
                <w:numId w:val="3"/>
              </w:numPr>
              <w:spacing w:before="120" w:after="120"/>
              <w:rPr>
                <w:rFonts w:cs="Arial"/>
                <w:color w:val="auto"/>
                <w:sz w:val="22"/>
                <w:szCs w:val="24"/>
                <w:lang w:val="en-NZ" w:eastAsia="en-NZ"/>
              </w:rPr>
            </w:pPr>
            <w:r w:rsidRPr="00D771BA">
              <w:rPr>
                <w:rFonts w:cs="Arial"/>
                <w:color w:val="auto"/>
                <w:sz w:val="22"/>
                <w:szCs w:val="24"/>
                <w:lang w:val="en-NZ" w:eastAsia="en-NZ"/>
              </w:rPr>
              <w:t>Prioritising employee wellbeing, ensuring a supportive, balanced and inclusive environment. </w:t>
            </w:r>
          </w:p>
          <w:p w14:paraId="743057BB" w14:textId="6B15A31F" w:rsidR="000B4985" w:rsidRPr="00300EDB" w:rsidRDefault="000B4985" w:rsidP="000B262E">
            <w:pPr>
              <w:pStyle w:val="BodyText"/>
              <w:numPr>
                <w:ilvl w:val="0"/>
                <w:numId w:val="3"/>
              </w:numPr>
              <w:spacing w:before="120" w:after="120"/>
              <w:rPr>
                <w:rFonts w:cs="Arial"/>
                <w:color w:val="auto"/>
                <w:sz w:val="22"/>
                <w:szCs w:val="24"/>
                <w:lang w:val="en-NZ" w:eastAsia="en-NZ"/>
              </w:rPr>
            </w:pPr>
            <w:r w:rsidRPr="007B490D">
              <w:rPr>
                <w:rFonts w:cs="Arial"/>
                <w:color w:val="auto"/>
                <w:sz w:val="22"/>
                <w:szCs w:val="24"/>
                <w:lang w:val="en-NZ" w:eastAsia="en-NZ"/>
              </w:rPr>
              <w:t>Foster a safety-first culture, utilising regular team and toolbox meetings to drive key messages and establish open communication channels.</w:t>
            </w:r>
            <w:r w:rsidRPr="00300EDB">
              <w:rPr>
                <w:rFonts w:cs="Arial"/>
                <w:color w:val="auto"/>
                <w:sz w:val="22"/>
                <w:szCs w:val="24"/>
                <w:lang w:val="en-NZ" w:eastAsia="en-NZ"/>
              </w:rPr>
              <w:t xml:space="preserve"> </w:t>
            </w:r>
          </w:p>
        </w:tc>
      </w:tr>
      <w:tr w:rsidR="000B4985" w:rsidRPr="00432FFD" w14:paraId="4A3F86E7" w14:textId="77777777" w:rsidTr="00B750CE">
        <w:trPr>
          <w:trHeight w:val="1191"/>
        </w:trPr>
        <w:tc>
          <w:tcPr>
            <w:tcW w:w="2511" w:type="dxa"/>
            <w:shd w:val="clear" w:color="auto" w:fill="D9D9D9" w:themeFill="background1" w:themeFillShade="D9"/>
          </w:tcPr>
          <w:p w14:paraId="37A8359D" w14:textId="153D6FAB" w:rsidR="000B4985" w:rsidRDefault="000B4985" w:rsidP="000B4985">
            <w:pPr>
              <w:spacing w:before="120"/>
              <w:rPr>
                <w:rFonts w:ascii="Arial" w:hAnsi="Arial" w:cs="Arial"/>
                <w:b/>
                <w:bCs/>
                <w:szCs w:val="22"/>
              </w:rPr>
            </w:pPr>
            <w:r w:rsidRPr="007B490D">
              <w:rPr>
                <w:rFonts w:ascii="Arial" w:hAnsi="Arial" w:cs="Arial"/>
                <w:b/>
                <w:bCs/>
                <w:szCs w:val="22"/>
              </w:rPr>
              <w:lastRenderedPageBreak/>
              <w:t>Other: </w:t>
            </w:r>
          </w:p>
        </w:tc>
        <w:tc>
          <w:tcPr>
            <w:tcW w:w="7938" w:type="dxa"/>
          </w:tcPr>
          <w:p w14:paraId="373B0EAC" w14:textId="77777777" w:rsidR="005C0F01" w:rsidRPr="005C0F01" w:rsidRDefault="005C0F01" w:rsidP="005C0F01">
            <w:pPr>
              <w:pStyle w:val="BodyText"/>
              <w:numPr>
                <w:ilvl w:val="0"/>
                <w:numId w:val="3"/>
              </w:numPr>
              <w:spacing w:before="120" w:after="120"/>
              <w:rPr>
                <w:rFonts w:cs="Arial"/>
                <w:color w:val="auto"/>
                <w:sz w:val="22"/>
                <w:szCs w:val="24"/>
                <w:lang w:val="en-NZ" w:eastAsia="en-NZ"/>
              </w:rPr>
            </w:pPr>
            <w:r w:rsidRPr="005C0F01">
              <w:rPr>
                <w:rFonts w:cs="Arial"/>
                <w:color w:val="auto"/>
                <w:sz w:val="22"/>
                <w:szCs w:val="24"/>
                <w:lang w:val="en-NZ" w:eastAsia="en-NZ"/>
              </w:rPr>
              <w:t>From time-to-time other tasks may be requested of you to align with the changing needs of the business. </w:t>
            </w:r>
          </w:p>
          <w:p w14:paraId="6FAEB113" w14:textId="77777777" w:rsidR="005C0F01" w:rsidRPr="005C0F01" w:rsidRDefault="005C0F01" w:rsidP="005C0F01">
            <w:pPr>
              <w:pStyle w:val="BodyText"/>
              <w:numPr>
                <w:ilvl w:val="0"/>
                <w:numId w:val="3"/>
              </w:numPr>
              <w:spacing w:before="120" w:after="120"/>
              <w:rPr>
                <w:rFonts w:cs="Arial"/>
                <w:color w:val="auto"/>
                <w:sz w:val="22"/>
                <w:szCs w:val="24"/>
                <w:lang w:val="en-NZ" w:eastAsia="en-NZ"/>
              </w:rPr>
            </w:pPr>
            <w:r w:rsidRPr="005C0F01">
              <w:rPr>
                <w:rFonts w:cs="Arial"/>
                <w:color w:val="auto"/>
                <w:sz w:val="22"/>
                <w:szCs w:val="24"/>
                <w:lang w:val="en-NZ" w:eastAsia="en-NZ"/>
              </w:rPr>
              <w:t>Cover in the absence of peers and direct reports as required to ensure best outcomes for the business. </w:t>
            </w:r>
          </w:p>
          <w:p w14:paraId="4B1D9DE7" w14:textId="223E17F7" w:rsidR="000B4985" w:rsidRPr="005C0F01" w:rsidRDefault="005C0F01" w:rsidP="005C0F01">
            <w:pPr>
              <w:pStyle w:val="BodyText"/>
              <w:numPr>
                <w:ilvl w:val="0"/>
                <w:numId w:val="3"/>
              </w:numPr>
              <w:spacing w:before="120" w:after="120"/>
              <w:rPr>
                <w:rFonts w:cs="Arial"/>
                <w:color w:val="auto"/>
                <w:sz w:val="22"/>
                <w:szCs w:val="24"/>
                <w:lang w:val="en-NZ" w:eastAsia="en-NZ"/>
              </w:rPr>
            </w:pPr>
            <w:r w:rsidRPr="005C0F01">
              <w:rPr>
                <w:rFonts w:cs="Arial"/>
                <w:color w:val="auto"/>
                <w:sz w:val="22"/>
                <w:szCs w:val="24"/>
                <w:lang w:val="en-NZ" w:eastAsia="en-NZ"/>
              </w:rPr>
              <w:t>Positively contribute to improvement efforts across the wider team</w:t>
            </w:r>
            <w:r>
              <w:rPr>
                <w:rFonts w:cs="Arial"/>
                <w:color w:val="auto"/>
                <w:sz w:val="22"/>
                <w:szCs w:val="24"/>
                <w:lang w:val="en-NZ" w:eastAsia="en-NZ"/>
              </w:rPr>
              <w:t>.</w:t>
            </w:r>
          </w:p>
        </w:tc>
      </w:tr>
    </w:tbl>
    <w:p w14:paraId="35653A6B" w14:textId="77777777" w:rsidR="008B6972" w:rsidRDefault="008B6972" w:rsidP="00045259">
      <w:pPr>
        <w:rPr>
          <w:rFonts w:ascii="Arial" w:hAnsi="Arial" w:cs="Arial"/>
          <w:smallCaps/>
          <w:spacing w:val="5"/>
          <w:szCs w:val="22"/>
        </w:rPr>
      </w:pPr>
    </w:p>
    <w:tbl>
      <w:tblPr>
        <w:tblW w:w="104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11"/>
        <w:gridCol w:w="7938"/>
      </w:tblGrid>
      <w:tr w:rsidR="000D00F7" w:rsidRPr="00C57ED9" w14:paraId="548DCB39" w14:textId="77777777" w:rsidTr="000335A7">
        <w:tc>
          <w:tcPr>
            <w:tcW w:w="10449" w:type="dxa"/>
            <w:gridSpan w:val="2"/>
            <w:shd w:val="clear" w:color="auto" w:fill="17365D" w:themeFill="text2" w:themeFillShade="BF"/>
            <w:vAlign w:val="center"/>
          </w:tcPr>
          <w:p w14:paraId="34EBC914" w14:textId="77777777" w:rsidR="000D00F7" w:rsidRPr="00C57ED9" w:rsidRDefault="000D00F7" w:rsidP="00541B0A">
            <w:pPr>
              <w:pStyle w:val="ListParagraph"/>
              <w:spacing w:beforeLines="40" w:before="96" w:afterLines="40" w:after="96"/>
              <w:ind w:left="-7"/>
              <w:jc w:val="center"/>
              <w:rPr>
                <w:rFonts w:ascii="Arial" w:hAnsi="Arial" w:cs="Arial"/>
                <w:b/>
                <w:bCs/>
                <w:szCs w:val="22"/>
              </w:rPr>
            </w:pPr>
            <w:r w:rsidRPr="00C57ED9">
              <w:rPr>
                <w:rFonts w:ascii="Arial" w:hAnsi="Arial" w:cs="Arial"/>
                <w:b/>
                <w:bCs/>
                <w:color w:val="FFFFFF" w:themeColor="background1"/>
                <w:szCs w:val="22"/>
              </w:rPr>
              <w:t>KNOWLEDGE, SKILLS AND PERSONAL QUALITIES</w:t>
            </w:r>
          </w:p>
        </w:tc>
      </w:tr>
      <w:tr w:rsidR="009F2C0F" w:rsidRPr="00C57ED9" w14:paraId="607E8B93" w14:textId="77777777" w:rsidTr="000335A7">
        <w:trPr>
          <w:trHeight w:val="798"/>
        </w:trPr>
        <w:tc>
          <w:tcPr>
            <w:tcW w:w="2511" w:type="dxa"/>
            <w:shd w:val="clear" w:color="auto" w:fill="D9D9D9" w:themeFill="background1" w:themeFillShade="D9"/>
          </w:tcPr>
          <w:p w14:paraId="5EBA2412" w14:textId="77777777" w:rsidR="009F2C0F" w:rsidRDefault="009F2C0F" w:rsidP="009F2C0F">
            <w:pPr>
              <w:spacing w:before="120" w:after="120"/>
              <w:rPr>
                <w:rFonts w:ascii="Arial" w:hAnsi="Arial" w:cs="Arial"/>
                <w:b/>
                <w:bCs/>
                <w:szCs w:val="22"/>
              </w:rPr>
            </w:pPr>
            <w:r>
              <w:rPr>
                <w:rFonts w:ascii="Arial" w:hAnsi="Arial" w:cs="Arial"/>
                <w:b/>
                <w:bCs/>
                <w:szCs w:val="22"/>
              </w:rPr>
              <w:t>Qualifications and/or Experience:</w:t>
            </w:r>
          </w:p>
        </w:tc>
        <w:tc>
          <w:tcPr>
            <w:tcW w:w="7938" w:type="dxa"/>
          </w:tcPr>
          <w:p w14:paraId="6D576EFE" w14:textId="350080E1" w:rsidR="004E44BF"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EWRB registered and have a current practising licence</w:t>
            </w:r>
            <w:r>
              <w:rPr>
                <w:rFonts w:cs="Arial"/>
                <w:color w:val="auto"/>
                <w:sz w:val="22"/>
                <w:szCs w:val="24"/>
                <w:lang w:val="en-NZ" w:eastAsia="en-NZ"/>
              </w:rPr>
              <w:t>.</w:t>
            </w:r>
          </w:p>
          <w:p w14:paraId="4E49FDC9" w14:textId="34C84005" w:rsidR="004E44BF"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 xml:space="preserve">2 years industrial </w:t>
            </w:r>
            <w:r>
              <w:rPr>
                <w:rFonts w:cs="Arial"/>
                <w:color w:val="auto"/>
                <w:sz w:val="22"/>
                <w:szCs w:val="24"/>
                <w:lang w:val="en-NZ" w:eastAsia="en-NZ"/>
              </w:rPr>
              <w:t>experience.</w:t>
            </w:r>
          </w:p>
          <w:p w14:paraId="0799D713" w14:textId="6F5CF6AD" w:rsidR="004E44BF"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Strong knowledge of building trades, cleaning procedures and maintenance practices</w:t>
            </w:r>
            <w:r>
              <w:rPr>
                <w:rFonts w:cs="Arial"/>
                <w:color w:val="auto"/>
                <w:sz w:val="22"/>
                <w:szCs w:val="24"/>
                <w:lang w:val="en-NZ" w:eastAsia="en-NZ"/>
              </w:rPr>
              <w:t>.</w:t>
            </w:r>
            <w:r w:rsidRPr="004E44BF">
              <w:rPr>
                <w:rFonts w:cs="Arial"/>
                <w:color w:val="auto"/>
                <w:sz w:val="22"/>
                <w:szCs w:val="24"/>
                <w:lang w:val="en-NZ" w:eastAsia="en-NZ"/>
              </w:rPr>
              <w:t xml:space="preserve">  </w:t>
            </w:r>
          </w:p>
          <w:p w14:paraId="30EEBE5B" w14:textId="4CEE46CC" w:rsidR="004E44BF" w:rsidRPr="004E44BF" w:rsidRDefault="004E44BF" w:rsidP="0078641B">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Solid understanding of health and safety regulations and practices.  </w:t>
            </w:r>
          </w:p>
          <w:p w14:paraId="0F0F7EC2" w14:textId="588F1F67" w:rsidR="00D45BF8" w:rsidRPr="004E44BF" w:rsidRDefault="004E44BF" w:rsidP="004E44BF">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CMMS experience (highly advantageous)</w:t>
            </w:r>
            <w:r>
              <w:rPr>
                <w:rFonts w:cs="Arial"/>
                <w:color w:val="auto"/>
                <w:sz w:val="22"/>
                <w:szCs w:val="24"/>
                <w:lang w:val="en-NZ" w:eastAsia="en-NZ"/>
              </w:rPr>
              <w:t>.</w:t>
            </w:r>
          </w:p>
        </w:tc>
      </w:tr>
      <w:tr w:rsidR="00363DED" w:rsidRPr="00C57ED9" w14:paraId="504290E2" w14:textId="77777777" w:rsidTr="000335A7">
        <w:trPr>
          <w:trHeight w:val="1975"/>
        </w:trPr>
        <w:tc>
          <w:tcPr>
            <w:tcW w:w="2511" w:type="dxa"/>
            <w:shd w:val="clear" w:color="auto" w:fill="D9D9D9" w:themeFill="background1" w:themeFillShade="D9"/>
            <w:vAlign w:val="center"/>
          </w:tcPr>
          <w:p w14:paraId="094F880F" w14:textId="769C2EF2" w:rsidR="00363DED" w:rsidRPr="007B490D" w:rsidRDefault="00363DED" w:rsidP="00363DED">
            <w:pPr>
              <w:spacing w:before="120"/>
              <w:rPr>
                <w:rFonts w:ascii="Arial" w:hAnsi="Arial" w:cs="Arial"/>
                <w:b/>
              </w:rPr>
            </w:pPr>
            <w:r w:rsidRPr="00A83E94">
              <w:rPr>
                <w:rFonts w:ascii="Arial" w:hAnsi="Arial" w:cs="Arial"/>
                <w:b/>
              </w:rPr>
              <w:t>Skills and Knowledge:</w:t>
            </w:r>
          </w:p>
        </w:tc>
        <w:tc>
          <w:tcPr>
            <w:tcW w:w="7938" w:type="dxa"/>
          </w:tcPr>
          <w:p w14:paraId="1EABD914" w14:textId="7CCBAA63" w:rsidR="00363DED" w:rsidRPr="000B262E" w:rsidRDefault="00363DED" w:rsidP="00622F64">
            <w:pPr>
              <w:pStyle w:val="BodyText"/>
              <w:numPr>
                <w:ilvl w:val="0"/>
                <w:numId w:val="3"/>
              </w:numPr>
              <w:spacing w:before="120" w:after="120"/>
              <w:rPr>
                <w:rFonts w:cs="Arial"/>
                <w:color w:val="auto"/>
                <w:sz w:val="22"/>
                <w:szCs w:val="24"/>
                <w:lang w:val="en-NZ" w:eastAsia="en-NZ"/>
              </w:rPr>
            </w:pPr>
            <w:r w:rsidRPr="000B262E">
              <w:rPr>
                <w:rFonts w:cs="Arial"/>
                <w:color w:val="auto"/>
                <w:sz w:val="22"/>
                <w:szCs w:val="24"/>
                <w:lang w:val="en-NZ" w:eastAsia="en-NZ"/>
              </w:rPr>
              <w:t>Strong leadership and management skills.</w:t>
            </w:r>
          </w:p>
          <w:p w14:paraId="5ECEAE50" w14:textId="77777777" w:rsidR="0078641B" w:rsidRDefault="0078641B" w:rsidP="00622F64">
            <w:pPr>
              <w:pStyle w:val="BodyText"/>
              <w:numPr>
                <w:ilvl w:val="0"/>
                <w:numId w:val="3"/>
              </w:numPr>
              <w:spacing w:before="120" w:after="120"/>
              <w:rPr>
                <w:rFonts w:cs="Arial"/>
                <w:color w:val="auto"/>
                <w:sz w:val="22"/>
                <w:szCs w:val="24"/>
                <w:lang w:val="en-NZ" w:eastAsia="en-NZ"/>
              </w:rPr>
            </w:pPr>
            <w:r w:rsidRPr="004E44BF">
              <w:rPr>
                <w:rFonts w:cs="Arial"/>
                <w:color w:val="auto"/>
                <w:sz w:val="22"/>
                <w:szCs w:val="24"/>
                <w:lang w:val="en-NZ" w:eastAsia="en-NZ"/>
              </w:rPr>
              <w:t>Computer literate with capability in email, MS Office, MS Teams, Deputy etc.</w:t>
            </w:r>
          </w:p>
          <w:p w14:paraId="241CDFA4" w14:textId="421C9D63" w:rsidR="00363DED" w:rsidRPr="000B262E" w:rsidRDefault="00363DED" w:rsidP="00622F64">
            <w:pPr>
              <w:pStyle w:val="BodyText"/>
              <w:numPr>
                <w:ilvl w:val="0"/>
                <w:numId w:val="3"/>
              </w:numPr>
              <w:spacing w:before="120" w:after="120"/>
              <w:rPr>
                <w:rFonts w:cs="Arial"/>
                <w:color w:val="auto"/>
                <w:sz w:val="22"/>
                <w:szCs w:val="24"/>
                <w:lang w:val="en-NZ" w:eastAsia="en-NZ"/>
              </w:rPr>
            </w:pPr>
            <w:r w:rsidRPr="000B262E">
              <w:rPr>
                <w:rFonts w:cs="Arial"/>
                <w:color w:val="auto"/>
                <w:sz w:val="22"/>
                <w:szCs w:val="24"/>
                <w:lang w:val="en-NZ" w:eastAsia="en-NZ"/>
              </w:rPr>
              <w:t>Excellent communication skills.</w:t>
            </w:r>
          </w:p>
          <w:p w14:paraId="02BC4D5B" w14:textId="77777777" w:rsidR="00363DED" w:rsidRPr="000B262E" w:rsidRDefault="00363DED" w:rsidP="00622F64">
            <w:pPr>
              <w:pStyle w:val="BodyText"/>
              <w:numPr>
                <w:ilvl w:val="0"/>
                <w:numId w:val="3"/>
              </w:numPr>
              <w:spacing w:before="120" w:after="120"/>
              <w:rPr>
                <w:rFonts w:cs="Arial"/>
                <w:color w:val="auto"/>
                <w:sz w:val="22"/>
                <w:szCs w:val="24"/>
                <w:lang w:val="en-NZ" w:eastAsia="en-NZ"/>
              </w:rPr>
            </w:pPr>
            <w:r w:rsidRPr="000B262E">
              <w:rPr>
                <w:rFonts w:cs="Arial"/>
                <w:color w:val="auto"/>
                <w:sz w:val="22"/>
                <w:szCs w:val="24"/>
                <w:lang w:val="en-NZ" w:eastAsia="en-NZ"/>
              </w:rPr>
              <w:t>Ability to plan, organise, and prioritise tasks to meet deadlines and objectives efficiently.</w:t>
            </w:r>
          </w:p>
          <w:p w14:paraId="0A328C71" w14:textId="5B979BBC" w:rsidR="00363DED" w:rsidRPr="0078641B" w:rsidRDefault="00363DED" w:rsidP="0078641B">
            <w:pPr>
              <w:pStyle w:val="BodyText"/>
              <w:numPr>
                <w:ilvl w:val="0"/>
                <w:numId w:val="3"/>
              </w:numPr>
              <w:spacing w:before="120" w:after="120"/>
              <w:rPr>
                <w:rFonts w:cs="Arial"/>
                <w:color w:val="auto"/>
                <w:sz w:val="22"/>
                <w:szCs w:val="24"/>
                <w:lang w:val="en-NZ" w:eastAsia="en-NZ"/>
              </w:rPr>
            </w:pPr>
            <w:r w:rsidRPr="000B262E">
              <w:rPr>
                <w:rFonts w:cs="Arial"/>
                <w:color w:val="auto"/>
                <w:sz w:val="22"/>
                <w:szCs w:val="24"/>
                <w:lang w:val="en-NZ" w:eastAsia="en-NZ"/>
              </w:rPr>
              <w:t>High level of attention to detail, ensuring that all quality procedures and standards are followed without compromise.</w:t>
            </w:r>
          </w:p>
        </w:tc>
      </w:tr>
      <w:tr w:rsidR="00363DED" w:rsidRPr="00C57ED9" w14:paraId="4CE30780" w14:textId="77777777" w:rsidTr="0030212A">
        <w:trPr>
          <w:trHeight w:val="1932"/>
        </w:trPr>
        <w:tc>
          <w:tcPr>
            <w:tcW w:w="2511" w:type="dxa"/>
            <w:shd w:val="clear" w:color="auto" w:fill="D9D9D9" w:themeFill="background1" w:themeFillShade="D9"/>
            <w:vAlign w:val="center"/>
          </w:tcPr>
          <w:p w14:paraId="7BD40950" w14:textId="5D2BDBCD" w:rsidR="00363DED" w:rsidRPr="00C57ED9" w:rsidRDefault="00363DED" w:rsidP="00363DED">
            <w:pPr>
              <w:spacing w:before="120" w:after="120"/>
              <w:rPr>
                <w:rFonts w:ascii="Arial" w:hAnsi="Arial" w:cs="Arial"/>
                <w:b/>
                <w:bCs/>
                <w:szCs w:val="22"/>
              </w:rPr>
            </w:pPr>
            <w:r>
              <w:rPr>
                <w:rFonts w:ascii="Arial" w:hAnsi="Arial" w:cs="Arial"/>
                <w:b/>
                <w:bCs/>
                <w:szCs w:val="22"/>
              </w:rPr>
              <w:t>Personal Attributes:</w:t>
            </w:r>
          </w:p>
        </w:tc>
        <w:tc>
          <w:tcPr>
            <w:tcW w:w="7938" w:type="dxa"/>
          </w:tcPr>
          <w:p w14:paraId="265992F7" w14:textId="4FE41745" w:rsidR="0030212A" w:rsidRPr="000B262E" w:rsidRDefault="0030212A" w:rsidP="0030212A">
            <w:pPr>
              <w:pStyle w:val="BodyText"/>
              <w:numPr>
                <w:ilvl w:val="0"/>
                <w:numId w:val="3"/>
              </w:numPr>
              <w:spacing w:before="120" w:after="120"/>
              <w:rPr>
                <w:rFonts w:cs="Arial"/>
                <w:color w:val="auto"/>
                <w:sz w:val="22"/>
                <w:szCs w:val="24"/>
                <w:lang w:val="en-NZ" w:eastAsia="en-NZ"/>
              </w:rPr>
            </w:pPr>
            <w:r w:rsidRPr="000B262E">
              <w:rPr>
                <w:rFonts w:cs="Arial"/>
                <w:color w:val="auto"/>
                <w:sz w:val="22"/>
                <w:szCs w:val="24"/>
                <w:lang w:val="en-NZ" w:eastAsia="en-NZ"/>
              </w:rPr>
              <w:t>A professional approach to represent Talley’s Ltd in a professional manner.</w:t>
            </w:r>
          </w:p>
          <w:p w14:paraId="5567CC4B" w14:textId="7C5D816A" w:rsidR="0030212A" w:rsidRPr="000B262E" w:rsidRDefault="0030212A" w:rsidP="0030212A">
            <w:pPr>
              <w:pStyle w:val="BodyText"/>
              <w:numPr>
                <w:ilvl w:val="0"/>
                <w:numId w:val="3"/>
              </w:numPr>
              <w:spacing w:before="120" w:after="120"/>
              <w:rPr>
                <w:rFonts w:cs="Arial"/>
                <w:color w:val="auto"/>
                <w:sz w:val="22"/>
                <w:szCs w:val="24"/>
                <w:lang w:val="en-NZ" w:eastAsia="en-NZ"/>
              </w:rPr>
            </w:pPr>
            <w:r w:rsidRPr="000B262E">
              <w:rPr>
                <w:rFonts w:cs="Arial"/>
                <w:color w:val="auto"/>
                <w:sz w:val="22"/>
                <w:szCs w:val="24"/>
                <w:lang w:val="en-NZ" w:eastAsia="en-NZ"/>
              </w:rPr>
              <w:t>Drive to achieve results and action-orientated, work at pace.</w:t>
            </w:r>
          </w:p>
          <w:p w14:paraId="0A154CCA" w14:textId="3994EB3A" w:rsidR="0030212A" w:rsidRPr="000B262E" w:rsidRDefault="0030212A" w:rsidP="0030212A">
            <w:pPr>
              <w:pStyle w:val="BodyText"/>
              <w:numPr>
                <w:ilvl w:val="0"/>
                <w:numId w:val="3"/>
              </w:numPr>
              <w:spacing w:before="120" w:after="120"/>
              <w:rPr>
                <w:rFonts w:cs="Arial"/>
                <w:color w:val="auto"/>
                <w:sz w:val="22"/>
                <w:szCs w:val="24"/>
                <w:lang w:val="en-NZ" w:eastAsia="en-NZ"/>
              </w:rPr>
            </w:pPr>
            <w:r w:rsidRPr="000B262E">
              <w:rPr>
                <w:rFonts w:cs="Arial"/>
                <w:color w:val="auto"/>
                <w:sz w:val="22"/>
                <w:szCs w:val="24"/>
                <w:lang w:val="en-NZ" w:eastAsia="en-NZ"/>
              </w:rPr>
              <w:t>Sound negotiation and conflict resolution skills.</w:t>
            </w:r>
          </w:p>
          <w:p w14:paraId="6E2F984E" w14:textId="2110E44B" w:rsidR="0030212A" w:rsidRPr="000B262E" w:rsidRDefault="0030212A" w:rsidP="0030212A">
            <w:pPr>
              <w:pStyle w:val="BodyText"/>
              <w:numPr>
                <w:ilvl w:val="0"/>
                <w:numId w:val="3"/>
              </w:numPr>
              <w:spacing w:before="120" w:after="120"/>
              <w:rPr>
                <w:rFonts w:cs="Arial"/>
                <w:color w:val="auto"/>
                <w:sz w:val="22"/>
                <w:szCs w:val="24"/>
                <w:lang w:val="en-NZ" w:eastAsia="en-NZ"/>
              </w:rPr>
            </w:pPr>
            <w:r w:rsidRPr="000B262E">
              <w:rPr>
                <w:rFonts w:cs="Arial"/>
                <w:color w:val="auto"/>
                <w:sz w:val="22"/>
                <w:szCs w:val="24"/>
                <w:lang w:val="en-NZ" w:eastAsia="en-NZ"/>
              </w:rPr>
              <w:t>Use their initiative and make commercial decisions as required.</w:t>
            </w:r>
          </w:p>
          <w:p w14:paraId="11F05B16" w14:textId="71EF55F1" w:rsidR="00363DED" w:rsidRPr="000B262E" w:rsidRDefault="0030212A" w:rsidP="005213DE">
            <w:pPr>
              <w:pStyle w:val="BodyText"/>
              <w:spacing w:before="120" w:after="120"/>
              <w:ind w:left="283"/>
              <w:rPr>
                <w:rFonts w:cs="Arial"/>
                <w:color w:val="auto"/>
                <w:sz w:val="22"/>
                <w:szCs w:val="24"/>
                <w:lang w:val="en-NZ" w:eastAsia="en-NZ"/>
              </w:rPr>
            </w:pPr>
            <w:r w:rsidRPr="000B262E">
              <w:rPr>
                <w:rFonts w:cs="Arial"/>
                <w:color w:val="auto"/>
                <w:sz w:val="22"/>
                <w:szCs w:val="24"/>
                <w:lang w:val="en-NZ" w:eastAsia="en-NZ"/>
              </w:rPr>
              <w:t>Effective trouble-shooter.</w:t>
            </w:r>
          </w:p>
        </w:tc>
      </w:tr>
    </w:tbl>
    <w:p w14:paraId="66C25D4A" w14:textId="77777777" w:rsidR="003669F5" w:rsidRDefault="003669F5" w:rsidP="00130EA9">
      <w:pPr>
        <w:rPr>
          <w:rFonts w:ascii="Arial" w:hAnsi="Arial" w:cs="Arial"/>
          <w:smallCaps/>
          <w:spacing w:val="5"/>
          <w:szCs w:val="22"/>
        </w:rPr>
      </w:pPr>
    </w:p>
    <w:tbl>
      <w:tblPr>
        <w:tblW w:w="104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31"/>
        <w:gridCol w:w="7918"/>
      </w:tblGrid>
      <w:tr w:rsidR="00BF19F6" w:rsidRPr="00C57ED9" w14:paraId="1F1D1DEC" w14:textId="77777777" w:rsidTr="000B262E">
        <w:trPr>
          <w:trHeight w:val="391"/>
        </w:trPr>
        <w:tc>
          <w:tcPr>
            <w:tcW w:w="10449" w:type="dxa"/>
            <w:gridSpan w:val="2"/>
            <w:shd w:val="clear" w:color="auto" w:fill="17365D" w:themeFill="text2" w:themeFillShade="BF"/>
            <w:vAlign w:val="center"/>
          </w:tcPr>
          <w:p w14:paraId="5D1C3B55" w14:textId="77777777" w:rsidR="00BF19F6" w:rsidRPr="00DF05E2" w:rsidRDefault="00BF19F6" w:rsidP="00E35D01">
            <w:pPr>
              <w:jc w:val="center"/>
              <w:rPr>
                <w:rFonts w:ascii="Arial" w:hAnsi="Arial" w:cs="Arial"/>
                <w:b/>
                <w:noProof/>
                <w:color w:val="FFFFFF" w:themeColor="background1"/>
                <w:szCs w:val="22"/>
              </w:rPr>
            </w:pPr>
            <w:r>
              <w:rPr>
                <w:rFonts w:ascii="Arial" w:hAnsi="Arial" w:cs="Arial"/>
                <w:b/>
                <w:noProof/>
                <w:color w:val="FFFFFF" w:themeColor="background1"/>
                <w:szCs w:val="22"/>
              </w:rPr>
              <w:t>KEY PERFORMANCE INDICATORS</w:t>
            </w:r>
          </w:p>
        </w:tc>
      </w:tr>
      <w:tr w:rsidR="00BF19F6" w:rsidRPr="00C57ED9" w14:paraId="1E2749B1" w14:textId="77777777" w:rsidTr="000B262E">
        <w:trPr>
          <w:trHeight w:val="678"/>
        </w:trPr>
        <w:tc>
          <w:tcPr>
            <w:tcW w:w="2531" w:type="dxa"/>
            <w:shd w:val="clear" w:color="auto" w:fill="D9D9D9" w:themeFill="background1" w:themeFillShade="D9"/>
          </w:tcPr>
          <w:p w14:paraId="3B11ABBE" w14:textId="77777777" w:rsidR="00BF19F6" w:rsidRPr="00902CA1" w:rsidRDefault="00BF19F6" w:rsidP="00E35D01">
            <w:pPr>
              <w:rPr>
                <w:rFonts w:ascii="Arial" w:hAnsi="Arial" w:cs="Arial"/>
                <w:b/>
                <w:color w:val="000000"/>
                <w:szCs w:val="22"/>
              </w:rPr>
            </w:pPr>
          </w:p>
        </w:tc>
        <w:tc>
          <w:tcPr>
            <w:tcW w:w="7918" w:type="dxa"/>
          </w:tcPr>
          <w:p w14:paraId="0419F988" w14:textId="4C060772" w:rsidR="0078641B" w:rsidRPr="0078641B" w:rsidRDefault="0078641B" w:rsidP="0078641B">
            <w:pPr>
              <w:pStyle w:val="BodyText"/>
              <w:numPr>
                <w:ilvl w:val="0"/>
                <w:numId w:val="3"/>
              </w:numPr>
              <w:spacing w:before="120" w:after="120"/>
              <w:rPr>
                <w:rFonts w:cs="Arial"/>
                <w:color w:val="auto"/>
                <w:sz w:val="22"/>
                <w:szCs w:val="24"/>
                <w:lang w:val="en-NZ" w:eastAsia="en-NZ"/>
              </w:rPr>
            </w:pPr>
            <w:r w:rsidRPr="0078641B">
              <w:rPr>
                <w:rFonts w:cs="Arial"/>
                <w:color w:val="auto"/>
                <w:sz w:val="22"/>
                <w:szCs w:val="24"/>
                <w:lang w:val="en-NZ" w:eastAsia="en-NZ"/>
              </w:rPr>
              <w:t>Timely completion of Preventative Maintenance activities to schedule</w:t>
            </w:r>
            <w:r>
              <w:rPr>
                <w:rFonts w:cs="Arial"/>
                <w:color w:val="auto"/>
                <w:sz w:val="22"/>
                <w:szCs w:val="24"/>
                <w:lang w:val="en-NZ" w:eastAsia="en-NZ"/>
              </w:rPr>
              <w:t>.</w:t>
            </w:r>
          </w:p>
          <w:p w14:paraId="73869AAA" w14:textId="4757368F" w:rsidR="0078641B" w:rsidRPr="0078641B" w:rsidRDefault="0078641B" w:rsidP="0078641B">
            <w:pPr>
              <w:pStyle w:val="BodyText"/>
              <w:numPr>
                <w:ilvl w:val="0"/>
                <w:numId w:val="3"/>
              </w:numPr>
              <w:spacing w:before="120" w:after="120"/>
              <w:rPr>
                <w:rFonts w:cs="Arial"/>
                <w:color w:val="auto"/>
                <w:sz w:val="22"/>
                <w:szCs w:val="24"/>
                <w:lang w:val="en-NZ" w:eastAsia="en-NZ"/>
              </w:rPr>
            </w:pPr>
            <w:r w:rsidRPr="0078641B">
              <w:rPr>
                <w:rFonts w:cs="Arial"/>
                <w:color w:val="auto"/>
                <w:sz w:val="22"/>
                <w:szCs w:val="24"/>
                <w:lang w:val="en-NZ" w:eastAsia="en-NZ"/>
              </w:rPr>
              <w:t>Breakdown</w:t>
            </w:r>
            <w:r>
              <w:rPr>
                <w:rFonts w:cs="Arial"/>
                <w:color w:val="auto"/>
                <w:sz w:val="22"/>
                <w:szCs w:val="24"/>
                <w:lang w:val="en-NZ" w:eastAsia="en-NZ"/>
              </w:rPr>
              <w:t>.</w:t>
            </w:r>
          </w:p>
          <w:p w14:paraId="0DE857CF" w14:textId="77D4E7BC" w:rsidR="0078641B" w:rsidRPr="0078641B" w:rsidRDefault="0078641B" w:rsidP="0078641B">
            <w:pPr>
              <w:pStyle w:val="BodyText"/>
              <w:numPr>
                <w:ilvl w:val="0"/>
                <w:numId w:val="3"/>
              </w:numPr>
              <w:spacing w:before="120" w:after="120"/>
              <w:rPr>
                <w:rFonts w:cs="Arial"/>
                <w:color w:val="auto"/>
                <w:sz w:val="22"/>
                <w:szCs w:val="24"/>
                <w:lang w:val="en-NZ" w:eastAsia="en-NZ"/>
              </w:rPr>
            </w:pPr>
            <w:r w:rsidRPr="0078641B">
              <w:rPr>
                <w:rFonts w:cs="Arial"/>
                <w:color w:val="auto"/>
                <w:sz w:val="22"/>
                <w:szCs w:val="24"/>
                <w:lang w:val="en-NZ" w:eastAsia="en-NZ"/>
              </w:rPr>
              <w:t>Downtime due to maintenance</w:t>
            </w:r>
            <w:r>
              <w:rPr>
                <w:rFonts w:cs="Arial"/>
                <w:color w:val="auto"/>
                <w:sz w:val="22"/>
                <w:szCs w:val="24"/>
                <w:lang w:val="en-NZ" w:eastAsia="en-NZ"/>
              </w:rPr>
              <w:t>.</w:t>
            </w:r>
            <w:r w:rsidRPr="0078641B">
              <w:rPr>
                <w:rFonts w:cs="Arial"/>
                <w:color w:val="auto"/>
                <w:sz w:val="22"/>
                <w:szCs w:val="24"/>
                <w:lang w:val="en-NZ" w:eastAsia="en-NZ"/>
              </w:rPr>
              <w:t> </w:t>
            </w:r>
          </w:p>
          <w:p w14:paraId="257D50FB" w14:textId="3419ADD2" w:rsidR="0078641B" w:rsidRPr="0078641B" w:rsidRDefault="0078641B" w:rsidP="0078641B">
            <w:pPr>
              <w:pStyle w:val="BodyText"/>
              <w:numPr>
                <w:ilvl w:val="0"/>
                <w:numId w:val="3"/>
              </w:numPr>
              <w:spacing w:before="120" w:after="120"/>
              <w:rPr>
                <w:rFonts w:cs="Arial"/>
                <w:color w:val="auto"/>
                <w:sz w:val="22"/>
                <w:szCs w:val="24"/>
                <w:lang w:val="en-NZ" w:eastAsia="en-NZ"/>
              </w:rPr>
            </w:pPr>
            <w:r w:rsidRPr="0078641B">
              <w:rPr>
                <w:rFonts w:cs="Arial"/>
                <w:color w:val="auto"/>
                <w:sz w:val="22"/>
                <w:szCs w:val="24"/>
                <w:lang w:val="en-NZ" w:eastAsia="en-NZ"/>
              </w:rPr>
              <w:t>Accurate job / work reporting</w:t>
            </w:r>
            <w:r>
              <w:rPr>
                <w:rFonts w:cs="Arial"/>
                <w:color w:val="auto"/>
                <w:sz w:val="22"/>
                <w:szCs w:val="24"/>
                <w:lang w:val="en-NZ" w:eastAsia="en-NZ"/>
              </w:rPr>
              <w:t>.</w:t>
            </w:r>
          </w:p>
          <w:p w14:paraId="2FF67D07" w14:textId="5D49A68F" w:rsidR="00BF19F6" w:rsidRPr="0078641B" w:rsidRDefault="0078641B" w:rsidP="0078641B">
            <w:pPr>
              <w:pStyle w:val="BodyText"/>
              <w:numPr>
                <w:ilvl w:val="0"/>
                <w:numId w:val="3"/>
              </w:numPr>
              <w:spacing w:before="120" w:after="120"/>
              <w:rPr>
                <w:rFonts w:cs="Arial"/>
              </w:rPr>
            </w:pPr>
            <w:r w:rsidRPr="0078641B">
              <w:rPr>
                <w:rFonts w:cs="Arial"/>
                <w:color w:val="auto"/>
                <w:sz w:val="22"/>
                <w:szCs w:val="24"/>
                <w:lang w:val="en-NZ" w:eastAsia="en-NZ"/>
              </w:rPr>
              <w:t>Plant Availability</w:t>
            </w:r>
            <w:r>
              <w:rPr>
                <w:rFonts w:cs="Arial"/>
              </w:rPr>
              <w:t>.</w:t>
            </w:r>
            <w:r w:rsidRPr="0078641B">
              <w:rPr>
                <w:rFonts w:cs="Arial"/>
              </w:rPr>
              <w:t> </w:t>
            </w:r>
          </w:p>
        </w:tc>
      </w:tr>
    </w:tbl>
    <w:p w14:paraId="705268B2" w14:textId="77777777" w:rsidR="00856F58" w:rsidRDefault="00856F58" w:rsidP="00130EA9">
      <w:pPr>
        <w:rPr>
          <w:rFonts w:ascii="Arial" w:hAnsi="Arial" w:cs="Arial"/>
          <w:smallCaps/>
          <w:spacing w:val="5"/>
          <w:szCs w:val="22"/>
        </w:rPr>
      </w:pPr>
    </w:p>
    <w:p w14:paraId="26AF4CA5" w14:textId="77777777" w:rsidR="00CD125A" w:rsidRPr="003F6ECE" w:rsidRDefault="00CD125A" w:rsidP="00CD125A">
      <w:pPr>
        <w:spacing w:line="240" w:lineRule="atLeast"/>
        <w:jc w:val="both"/>
        <w:rPr>
          <w:rFonts w:ascii="Arial" w:hAnsi="Arial" w:cs="Arial"/>
          <w:i/>
          <w:sz w:val="20"/>
          <w:szCs w:val="20"/>
        </w:rPr>
      </w:pPr>
      <w:r w:rsidRPr="003F6ECE">
        <w:rPr>
          <w:rFonts w:ascii="Arial" w:hAnsi="Arial" w:cs="Arial"/>
          <w:i/>
          <w:sz w:val="20"/>
          <w:szCs w:val="20"/>
        </w:rPr>
        <w:t xml:space="preserve">I have received, reviewed and fully understand the above job description. I further understand that I am responsible for the satisfactory execution of the essential functions described therein, under </w:t>
      </w:r>
      <w:proofErr w:type="gramStart"/>
      <w:r w:rsidRPr="003F6ECE">
        <w:rPr>
          <w:rFonts w:ascii="Arial" w:hAnsi="Arial" w:cs="Arial"/>
          <w:i/>
          <w:sz w:val="20"/>
          <w:szCs w:val="20"/>
        </w:rPr>
        <w:t>any and all</w:t>
      </w:r>
      <w:proofErr w:type="gramEnd"/>
      <w:r w:rsidRPr="003F6ECE">
        <w:rPr>
          <w:rFonts w:ascii="Arial" w:hAnsi="Arial" w:cs="Arial"/>
          <w:i/>
          <w:sz w:val="20"/>
          <w:szCs w:val="20"/>
        </w:rPr>
        <w:t xml:space="preserve"> conditions as described.</w:t>
      </w:r>
    </w:p>
    <w:p w14:paraId="2E1C2B83" w14:textId="77777777" w:rsidR="00CD125A" w:rsidRPr="003F6ECE" w:rsidRDefault="00CD125A" w:rsidP="00CD125A">
      <w:pPr>
        <w:spacing w:line="240" w:lineRule="atLeast"/>
        <w:jc w:val="both"/>
        <w:rPr>
          <w:rFonts w:ascii="Arial" w:hAnsi="Arial" w:cs="Arial"/>
          <w:b/>
          <w:sz w:val="20"/>
          <w:szCs w:val="20"/>
        </w:rPr>
      </w:pPr>
    </w:p>
    <w:tbl>
      <w:tblPr>
        <w:tblW w:w="0" w:type="auto"/>
        <w:tblLook w:val="04A0" w:firstRow="1" w:lastRow="0" w:firstColumn="1" w:lastColumn="0" w:noHBand="0" w:noVBand="1"/>
      </w:tblPr>
      <w:tblGrid>
        <w:gridCol w:w="1216"/>
        <w:gridCol w:w="3843"/>
        <w:gridCol w:w="1000"/>
        <w:gridCol w:w="3721"/>
      </w:tblGrid>
      <w:tr w:rsidR="00CD125A" w:rsidRPr="003F6ECE" w14:paraId="63B62B7E" w14:textId="77777777" w:rsidTr="00EE1C04">
        <w:tc>
          <w:tcPr>
            <w:tcW w:w="1242" w:type="dxa"/>
          </w:tcPr>
          <w:p w14:paraId="09BE04B4" w14:textId="77777777" w:rsidR="00CD125A" w:rsidRPr="003F6ECE" w:rsidRDefault="00CD125A" w:rsidP="00EE1C04">
            <w:pPr>
              <w:spacing w:line="240" w:lineRule="atLeast"/>
              <w:jc w:val="both"/>
              <w:rPr>
                <w:rFonts w:ascii="Arial" w:hAnsi="Arial" w:cs="Arial"/>
                <w:b/>
                <w:sz w:val="20"/>
                <w:szCs w:val="20"/>
              </w:rPr>
            </w:pPr>
            <w:r w:rsidRPr="003F6ECE">
              <w:rPr>
                <w:rFonts w:ascii="Arial" w:hAnsi="Arial" w:cs="Arial"/>
                <w:b/>
                <w:sz w:val="20"/>
                <w:szCs w:val="20"/>
              </w:rPr>
              <w:t>Name:</w:t>
            </w:r>
          </w:p>
        </w:tc>
        <w:tc>
          <w:tcPr>
            <w:tcW w:w="4099" w:type="dxa"/>
            <w:tcBorders>
              <w:bottom w:val="single" w:sz="4" w:space="0" w:color="auto"/>
            </w:tcBorders>
          </w:tcPr>
          <w:p w14:paraId="59C72523" w14:textId="77777777" w:rsidR="00CD125A" w:rsidRPr="003F6ECE" w:rsidRDefault="00CD125A" w:rsidP="00EE1C04">
            <w:pPr>
              <w:spacing w:line="240" w:lineRule="atLeast"/>
              <w:jc w:val="both"/>
              <w:rPr>
                <w:rFonts w:ascii="Arial" w:hAnsi="Arial" w:cs="Arial"/>
                <w:b/>
                <w:sz w:val="20"/>
                <w:szCs w:val="20"/>
              </w:rPr>
            </w:pPr>
          </w:p>
        </w:tc>
        <w:tc>
          <w:tcPr>
            <w:tcW w:w="1004" w:type="dxa"/>
          </w:tcPr>
          <w:p w14:paraId="47E88EF3" w14:textId="77777777" w:rsidR="00CD125A" w:rsidRPr="003F6ECE" w:rsidRDefault="00CD125A" w:rsidP="00EE1C04">
            <w:pPr>
              <w:spacing w:line="240" w:lineRule="atLeast"/>
              <w:jc w:val="both"/>
              <w:rPr>
                <w:rFonts w:ascii="Arial" w:hAnsi="Arial" w:cs="Arial"/>
                <w:b/>
                <w:sz w:val="20"/>
                <w:szCs w:val="20"/>
              </w:rPr>
            </w:pPr>
            <w:r w:rsidRPr="003F6ECE">
              <w:rPr>
                <w:rFonts w:ascii="Arial" w:hAnsi="Arial" w:cs="Arial"/>
                <w:b/>
                <w:sz w:val="20"/>
                <w:szCs w:val="20"/>
              </w:rPr>
              <w:t>Signed:</w:t>
            </w:r>
          </w:p>
        </w:tc>
        <w:tc>
          <w:tcPr>
            <w:tcW w:w="3969" w:type="dxa"/>
            <w:tcBorders>
              <w:bottom w:val="single" w:sz="4" w:space="0" w:color="auto"/>
            </w:tcBorders>
          </w:tcPr>
          <w:p w14:paraId="3FC0D4F2" w14:textId="77777777" w:rsidR="00CD125A" w:rsidRPr="003F6ECE" w:rsidRDefault="00CD125A" w:rsidP="00EE1C04">
            <w:pPr>
              <w:spacing w:line="240" w:lineRule="atLeast"/>
              <w:jc w:val="both"/>
              <w:rPr>
                <w:rFonts w:ascii="Arial" w:hAnsi="Arial" w:cs="Arial"/>
                <w:b/>
                <w:sz w:val="20"/>
                <w:szCs w:val="20"/>
              </w:rPr>
            </w:pPr>
          </w:p>
        </w:tc>
      </w:tr>
      <w:tr w:rsidR="00CD125A" w:rsidRPr="003F6ECE" w14:paraId="23DEEA85" w14:textId="77777777" w:rsidTr="00EE1C04">
        <w:tc>
          <w:tcPr>
            <w:tcW w:w="1242" w:type="dxa"/>
          </w:tcPr>
          <w:p w14:paraId="5EAF69F9" w14:textId="77777777" w:rsidR="00CD125A" w:rsidRDefault="00CD125A" w:rsidP="00EE1C04">
            <w:pPr>
              <w:spacing w:line="240" w:lineRule="atLeast"/>
              <w:jc w:val="both"/>
              <w:rPr>
                <w:rFonts w:ascii="Arial" w:hAnsi="Arial" w:cs="Arial"/>
                <w:b/>
                <w:sz w:val="20"/>
                <w:szCs w:val="20"/>
              </w:rPr>
            </w:pPr>
          </w:p>
          <w:p w14:paraId="0A815033" w14:textId="77777777" w:rsidR="00CD125A" w:rsidRPr="003F6ECE" w:rsidRDefault="00CD125A" w:rsidP="00EE1C04">
            <w:pPr>
              <w:spacing w:line="240" w:lineRule="atLeast"/>
              <w:jc w:val="both"/>
              <w:rPr>
                <w:rFonts w:ascii="Arial" w:hAnsi="Arial" w:cs="Arial"/>
                <w:vanish/>
                <w:color w:val="000000"/>
                <w:sz w:val="20"/>
                <w:szCs w:val="20"/>
              </w:rPr>
            </w:pPr>
            <w:r w:rsidRPr="003F6ECE">
              <w:rPr>
                <w:rFonts w:ascii="Arial" w:hAnsi="Arial" w:cs="Arial"/>
                <w:b/>
                <w:sz w:val="20"/>
                <w:szCs w:val="20"/>
              </w:rPr>
              <w:t>Dated:</w:t>
            </w:r>
          </w:p>
        </w:tc>
        <w:tc>
          <w:tcPr>
            <w:tcW w:w="4099" w:type="dxa"/>
            <w:tcBorders>
              <w:top w:val="single" w:sz="4" w:space="0" w:color="auto"/>
              <w:bottom w:val="single" w:sz="4" w:space="0" w:color="auto"/>
            </w:tcBorders>
          </w:tcPr>
          <w:p w14:paraId="1DEE66BB" w14:textId="77777777" w:rsidR="00CD125A" w:rsidRPr="003F6ECE" w:rsidRDefault="00CD125A" w:rsidP="00EE1C04">
            <w:pPr>
              <w:spacing w:line="240" w:lineRule="atLeast"/>
              <w:jc w:val="both"/>
              <w:rPr>
                <w:rFonts w:ascii="Arial" w:hAnsi="Arial" w:cs="Arial"/>
                <w:b/>
                <w:sz w:val="20"/>
                <w:szCs w:val="20"/>
              </w:rPr>
            </w:pPr>
          </w:p>
        </w:tc>
        <w:tc>
          <w:tcPr>
            <w:tcW w:w="4973" w:type="dxa"/>
            <w:gridSpan w:val="2"/>
          </w:tcPr>
          <w:p w14:paraId="5DE7E23B" w14:textId="77777777" w:rsidR="00CD125A" w:rsidRPr="003F6ECE" w:rsidRDefault="00CD125A" w:rsidP="00EE1C04">
            <w:pPr>
              <w:spacing w:line="240" w:lineRule="atLeast"/>
              <w:jc w:val="both"/>
              <w:rPr>
                <w:rFonts w:ascii="Arial" w:hAnsi="Arial" w:cs="Arial"/>
                <w:b/>
                <w:sz w:val="20"/>
                <w:szCs w:val="20"/>
              </w:rPr>
            </w:pPr>
          </w:p>
        </w:tc>
      </w:tr>
    </w:tbl>
    <w:p w14:paraId="39D7B82C" w14:textId="77777777" w:rsidR="00CD125A" w:rsidRPr="00904E90" w:rsidRDefault="00CD125A" w:rsidP="00CD125A">
      <w:pPr>
        <w:jc w:val="both"/>
        <w:rPr>
          <w:vanish/>
          <w:color w:val="000000"/>
        </w:rPr>
      </w:pPr>
    </w:p>
    <w:p w14:paraId="23C1513E" w14:textId="77777777" w:rsidR="00CD125A" w:rsidRPr="00D10238" w:rsidRDefault="00CD125A" w:rsidP="00CD125A"/>
    <w:p w14:paraId="57DE7324" w14:textId="77777777" w:rsidR="006D0C61" w:rsidRDefault="006D0C61" w:rsidP="00130EA9">
      <w:pPr>
        <w:rPr>
          <w:rFonts w:ascii="Arial" w:hAnsi="Arial" w:cs="Arial"/>
          <w:smallCaps/>
          <w:spacing w:val="5"/>
          <w:szCs w:val="22"/>
        </w:rPr>
      </w:pPr>
    </w:p>
    <w:sectPr w:rsidR="006D0C61" w:rsidSect="00F35925">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440" w:right="1133" w:bottom="56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42875F" w14:textId="77777777" w:rsidR="00912735" w:rsidRDefault="00912735" w:rsidP="002254D5">
      <w:r>
        <w:separator/>
      </w:r>
    </w:p>
  </w:endnote>
  <w:endnote w:type="continuationSeparator" w:id="0">
    <w:p w14:paraId="43A8F985" w14:textId="77777777" w:rsidR="00912735" w:rsidRDefault="00912735" w:rsidP="00225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ITC Quay Sans Book">
    <w:altName w:val="Candara"/>
    <w:charset w:val="00"/>
    <w:family w:val="swiss"/>
    <w:pitch w:val="variable"/>
    <w:sig w:usb0="00000007" w:usb1="00000000" w:usb2="00000000" w:usb3="00000000" w:csb0="0000001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ockwell">
    <w:panose1 w:val="020606030202050204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AA44" w14:textId="77777777" w:rsidR="000A28A8" w:rsidRDefault="000A28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E4718" w14:textId="77777777" w:rsidR="00591EC6" w:rsidRPr="00837A5C" w:rsidRDefault="00851AE7" w:rsidP="00591EC6">
    <w:pPr>
      <w:pStyle w:val="Footer"/>
      <w:tabs>
        <w:tab w:val="clear" w:pos="4153"/>
        <w:tab w:val="clear" w:pos="8306"/>
        <w:tab w:val="right" w:pos="9780"/>
      </w:tabs>
      <w:rPr>
        <w:i/>
      </w:rPr>
    </w:pPr>
    <w:r>
      <w:rPr>
        <w:i/>
      </w:rPr>
      <w:t>Authorised by HR Coordinator</w:t>
    </w:r>
    <w:r w:rsidR="00591EC6">
      <w:rPr>
        <w:i/>
      </w:rPr>
      <w:tab/>
    </w:r>
    <w:sdt>
      <w:sdtPr>
        <w:rPr>
          <w:i/>
        </w:rPr>
        <w:id w:val="64851041"/>
        <w:docPartObj>
          <w:docPartGallery w:val="Page Numbers (Bottom of Page)"/>
          <w:docPartUnique/>
        </w:docPartObj>
      </w:sdtPr>
      <w:sdtEndPr/>
      <w:sdtContent>
        <w:sdt>
          <w:sdtPr>
            <w:rPr>
              <w:i/>
            </w:rPr>
            <w:id w:val="-1242182731"/>
            <w:docPartObj>
              <w:docPartGallery w:val="Page Numbers (Top of Page)"/>
              <w:docPartUnique/>
            </w:docPartObj>
          </w:sdtPr>
          <w:sdtEndPr/>
          <w:sdtContent>
            <w:r w:rsidR="00591EC6" w:rsidRPr="00837A5C">
              <w:rPr>
                <w:i/>
              </w:rPr>
              <w:t xml:space="preserve">Page </w:t>
            </w:r>
            <w:r w:rsidR="00591EC6" w:rsidRPr="00837A5C">
              <w:rPr>
                <w:b/>
                <w:bCs/>
                <w:i/>
                <w:sz w:val="24"/>
              </w:rPr>
              <w:fldChar w:fldCharType="begin"/>
            </w:r>
            <w:r w:rsidR="00591EC6" w:rsidRPr="00837A5C">
              <w:rPr>
                <w:b/>
                <w:bCs/>
                <w:i/>
              </w:rPr>
              <w:instrText xml:space="preserve"> PAGE </w:instrText>
            </w:r>
            <w:r w:rsidR="00591EC6" w:rsidRPr="00837A5C">
              <w:rPr>
                <w:b/>
                <w:bCs/>
                <w:i/>
                <w:sz w:val="24"/>
              </w:rPr>
              <w:fldChar w:fldCharType="separate"/>
            </w:r>
            <w:r w:rsidR="003F541A">
              <w:rPr>
                <w:b/>
                <w:bCs/>
                <w:i/>
                <w:noProof/>
              </w:rPr>
              <w:t>2</w:t>
            </w:r>
            <w:r w:rsidR="00591EC6" w:rsidRPr="00837A5C">
              <w:rPr>
                <w:b/>
                <w:bCs/>
                <w:i/>
                <w:sz w:val="24"/>
              </w:rPr>
              <w:fldChar w:fldCharType="end"/>
            </w:r>
            <w:r w:rsidR="00591EC6" w:rsidRPr="00837A5C">
              <w:rPr>
                <w:i/>
              </w:rPr>
              <w:t xml:space="preserve"> of </w:t>
            </w:r>
            <w:r w:rsidR="00591EC6" w:rsidRPr="00837A5C">
              <w:rPr>
                <w:b/>
                <w:bCs/>
                <w:i/>
                <w:sz w:val="24"/>
              </w:rPr>
              <w:fldChar w:fldCharType="begin"/>
            </w:r>
            <w:r w:rsidR="00591EC6" w:rsidRPr="00837A5C">
              <w:rPr>
                <w:b/>
                <w:bCs/>
                <w:i/>
              </w:rPr>
              <w:instrText xml:space="preserve"> NUMPAGES  </w:instrText>
            </w:r>
            <w:r w:rsidR="00591EC6" w:rsidRPr="00837A5C">
              <w:rPr>
                <w:b/>
                <w:bCs/>
                <w:i/>
                <w:sz w:val="24"/>
              </w:rPr>
              <w:fldChar w:fldCharType="separate"/>
            </w:r>
            <w:r w:rsidR="003F541A">
              <w:rPr>
                <w:b/>
                <w:bCs/>
                <w:i/>
                <w:noProof/>
              </w:rPr>
              <w:t>2</w:t>
            </w:r>
            <w:r w:rsidR="00591EC6" w:rsidRPr="00837A5C">
              <w:rPr>
                <w:b/>
                <w:bCs/>
                <w:i/>
                <w:sz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00D83" w14:textId="232800C3" w:rsidR="00063510" w:rsidRPr="00837A5C" w:rsidRDefault="000A28A8" w:rsidP="00591EC6">
    <w:pPr>
      <w:pStyle w:val="Footer"/>
      <w:tabs>
        <w:tab w:val="clear" w:pos="4153"/>
        <w:tab w:val="clear" w:pos="8306"/>
        <w:tab w:val="right" w:pos="9780"/>
      </w:tabs>
      <w:rPr>
        <w:i/>
      </w:rPr>
    </w:pPr>
    <w:r>
      <w:rPr>
        <w:i/>
      </w:rPr>
      <w:fldChar w:fldCharType="begin"/>
    </w:r>
    <w:r>
      <w:rPr>
        <w:i/>
      </w:rPr>
      <w:instrText xml:space="preserve"> FILENAME \* MERGEFORMAT </w:instrText>
    </w:r>
    <w:r>
      <w:rPr>
        <w:i/>
      </w:rPr>
      <w:fldChar w:fldCharType="separate"/>
    </w:r>
    <w:r>
      <w:rPr>
        <w:i/>
        <w:noProof/>
      </w:rPr>
      <w:t xml:space="preserve">Authorised by HR Coordinator </w:t>
    </w:r>
    <w:r>
      <w:rPr>
        <w:i/>
      </w:rPr>
      <w:fldChar w:fldCharType="end"/>
    </w:r>
    <w:r w:rsidR="00591EC6">
      <w:rPr>
        <w:i/>
      </w:rPr>
      <w:tab/>
    </w:r>
    <w:sdt>
      <w:sdtPr>
        <w:rPr>
          <w:i/>
        </w:rPr>
        <w:id w:val="1775279642"/>
        <w:docPartObj>
          <w:docPartGallery w:val="Page Numbers (Bottom of Page)"/>
          <w:docPartUnique/>
        </w:docPartObj>
      </w:sdtPr>
      <w:sdtEndPr/>
      <w:sdtContent>
        <w:sdt>
          <w:sdtPr>
            <w:rPr>
              <w:i/>
            </w:rPr>
            <w:id w:val="-1705013191"/>
            <w:docPartObj>
              <w:docPartGallery w:val="Page Numbers (Top of Page)"/>
              <w:docPartUnique/>
            </w:docPartObj>
          </w:sdtPr>
          <w:sdtEndPr/>
          <w:sdtContent>
            <w:r w:rsidR="00063510" w:rsidRPr="00837A5C">
              <w:rPr>
                <w:i/>
              </w:rPr>
              <w:t xml:space="preserve">Page </w:t>
            </w:r>
            <w:r w:rsidR="00063510" w:rsidRPr="00837A5C">
              <w:rPr>
                <w:b/>
                <w:bCs/>
                <w:i/>
                <w:sz w:val="24"/>
              </w:rPr>
              <w:fldChar w:fldCharType="begin"/>
            </w:r>
            <w:r w:rsidR="00063510" w:rsidRPr="00837A5C">
              <w:rPr>
                <w:b/>
                <w:bCs/>
                <w:i/>
              </w:rPr>
              <w:instrText xml:space="preserve"> PAGE </w:instrText>
            </w:r>
            <w:r w:rsidR="00063510" w:rsidRPr="00837A5C">
              <w:rPr>
                <w:b/>
                <w:bCs/>
                <w:i/>
                <w:sz w:val="24"/>
              </w:rPr>
              <w:fldChar w:fldCharType="separate"/>
            </w:r>
            <w:r w:rsidR="003F541A">
              <w:rPr>
                <w:b/>
                <w:bCs/>
                <w:i/>
                <w:noProof/>
              </w:rPr>
              <w:t>1</w:t>
            </w:r>
            <w:r w:rsidR="00063510" w:rsidRPr="00837A5C">
              <w:rPr>
                <w:b/>
                <w:bCs/>
                <w:i/>
                <w:sz w:val="24"/>
              </w:rPr>
              <w:fldChar w:fldCharType="end"/>
            </w:r>
            <w:r w:rsidR="00063510" w:rsidRPr="00837A5C">
              <w:rPr>
                <w:i/>
              </w:rPr>
              <w:t xml:space="preserve"> of </w:t>
            </w:r>
            <w:r w:rsidR="00063510" w:rsidRPr="00837A5C">
              <w:rPr>
                <w:b/>
                <w:bCs/>
                <w:i/>
                <w:sz w:val="24"/>
              </w:rPr>
              <w:fldChar w:fldCharType="begin"/>
            </w:r>
            <w:r w:rsidR="00063510" w:rsidRPr="00837A5C">
              <w:rPr>
                <w:b/>
                <w:bCs/>
                <w:i/>
              </w:rPr>
              <w:instrText xml:space="preserve"> NUMPAGES  </w:instrText>
            </w:r>
            <w:r w:rsidR="00063510" w:rsidRPr="00837A5C">
              <w:rPr>
                <w:b/>
                <w:bCs/>
                <w:i/>
                <w:sz w:val="24"/>
              </w:rPr>
              <w:fldChar w:fldCharType="separate"/>
            </w:r>
            <w:r w:rsidR="003F541A">
              <w:rPr>
                <w:b/>
                <w:bCs/>
                <w:i/>
                <w:noProof/>
              </w:rPr>
              <w:t>2</w:t>
            </w:r>
            <w:r w:rsidR="00063510" w:rsidRPr="00837A5C">
              <w:rPr>
                <w:b/>
                <w:bCs/>
                <w:i/>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EDCA4" w14:textId="77777777" w:rsidR="00912735" w:rsidRDefault="00912735" w:rsidP="002254D5">
      <w:r>
        <w:separator/>
      </w:r>
    </w:p>
  </w:footnote>
  <w:footnote w:type="continuationSeparator" w:id="0">
    <w:p w14:paraId="62BF625A" w14:textId="77777777" w:rsidR="00912735" w:rsidRDefault="00912735" w:rsidP="002254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37BA9" w14:textId="77777777" w:rsidR="000A28A8" w:rsidRDefault="000A28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E21F3" w14:textId="77777777" w:rsidR="000A28A8" w:rsidRDefault="000A28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4D04F" w14:textId="77777777" w:rsidR="00063510" w:rsidRDefault="00063510" w:rsidP="009956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57E"/>
    <w:multiLevelType w:val="multilevel"/>
    <w:tmpl w:val="FF5048F6"/>
    <w:lvl w:ilvl="0">
      <w:start w:val="1"/>
      <w:numFmt w:val="decimal"/>
      <w:pStyle w:val="MERWlvl1"/>
      <w:lvlText w:val="%1."/>
      <w:lvlJc w:val="left"/>
      <w:pPr>
        <w:tabs>
          <w:tab w:val="num" w:pos="462"/>
        </w:tabs>
        <w:ind w:left="462" w:hanging="68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ERWlvl2"/>
      <w:lvlText w:val="%1.%2"/>
      <w:lvlJc w:val="left"/>
      <w:pPr>
        <w:tabs>
          <w:tab w:val="num" w:pos="604"/>
        </w:tabs>
        <w:ind w:left="604" w:hanging="680"/>
      </w:pPr>
      <w:rPr>
        <w:rFonts w:ascii="Arial" w:hAnsi="Arial" w:hint="default"/>
        <w:b w:val="0"/>
        <w:i w:val="0"/>
        <w:sz w:val="22"/>
      </w:rPr>
    </w:lvl>
    <w:lvl w:ilvl="2">
      <w:start w:val="1"/>
      <w:numFmt w:val="lowerLetter"/>
      <w:pStyle w:val="MERWlvl3"/>
      <w:lvlText w:val="(%3)"/>
      <w:lvlJc w:val="left"/>
      <w:pPr>
        <w:tabs>
          <w:tab w:val="num" w:pos="1143"/>
        </w:tabs>
        <w:ind w:left="1143" w:hanging="681"/>
      </w:pPr>
      <w:rPr>
        <w:b w:val="0"/>
        <w:i w:val="0"/>
      </w:rPr>
    </w:lvl>
    <w:lvl w:ilvl="3">
      <w:start w:val="1"/>
      <w:numFmt w:val="lowerRoman"/>
      <w:pStyle w:val="MERWlvl4"/>
      <w:lvlText w:val="(%4)"/>
      <w:lvlJc w:val="left"/>
      <w:pPr>
        <w:tabs>
          <w:tab w:val="num" w:pos="1823"/>
        </w:tabs>
        <w:ind w:left="1823" w:hanging="680"/>
      </w:pPr>
      <w:rPr>
        <w:b w:val="0"/>
        <w:i w:val="0"/>
      </w:rPr>
    </w:lvl>
    <w:lvl w:ilvl="4">
      <w:start w:val="27"/>
      <w:numFmt w:val="lowerLetter"/>
      <w:pStyle w:val="MERWlvl5"/>
      <w:lvlText w:val="(%5)"/>
      <w:lvlJc w:val="left"/>
      <w:pPr>
        <w:tabs>
          <w:tab w:val="num" w:pos="2504"/>
        </w:tabs>
        <w:ind w:left="2504" w:hanging="681"/>
      </w:pPr>
      <w:rPr>
        <w:b w:val="0"/>
        <w:i w:val="0"/>
      </w:rPr>
    </w:lvl>
    <w:lvl w:ilvl="5">
      <w:start w:val="1"/>
      <w:numFmt w:val="lowerLetter"/>
      <w:pStyle w:val="MERWlvl6"/>
      <w:lvlText w:val="(%6)"/>
      <w:lvlJc w:val="left"/>
      <w:pPr>
        <w:tabs>
          <w:tab w:val="num" w:pos="462"/>
        </w:tabs>
        <w:ind w:left="462" w:hanging="680"/>
      </w:pPr>
    </w:lvl>
    <w:lvl w:ilvl="6">
      <w:start w:val="1"/>
      <w:numFmt w:val="lowerRoman"/>
      <w:pStyle w:val="MERWlvl7"/>
      <w:lvlText w:val="(%7)"/>
      <w:lvlJc w:val="left"/>
      <w:pPr>
        <w:tabs>
          <w:tab w:val="num" w:pos="1143"/>
        </w:tabs>
        <w:ind w:left="1143" w:hanging="681"/>
      </w:pPr>
    </w:lvl>
    <w:lvl w:ilvl="7">
      <w:start w:val="1"/>
      <w:numFmt w:val="lowerLetter"/>
      <w:lvlText w:val="%8."/>
      <w:lvlJc w:val="left"/>
      <w:pPr>
        <w:tabs>
          <w:tab w:val="num" w:pos="2662"/>
        </w:tabs>
        <w:ind w:left="2662" w:hanging="360"/>
      </w:pPr>
    </w:lvl>
    <w:lvl w:ilvl="8">
      <w:start w:val="1"/>
      <w:numFmt w:val="lowerRoman"/>
      <w:lvlText w:val="%9."/>
      <w:lvlJc w:val="left"/>
      <w:pPr>
        <w:tabs>
          <w:tab w:val="num" w:pos="3022"/>
        </w:tabs>
        <w:ind w:left="3022" w:hanging="360"/>
      </w:pPr>
    </w:lvl>
  </w:abstractNum>
  <w:abstractNum w:abstractNumId="1" w15:restartNumberingAfterBreak="0">
    <w:nsid w:val="145E7E94"/>
    <w:multiLevelType w:val="multilevel"/>
    <w:tmpl w:val="B25C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F00568"/>
    <w:multiLevelType w:val="hybridMultilevel"/>
    <w:tmpl w:val="7292DF4C"/>
    <w:lvl w:ilvl="0" w:tplc="FFFFFFFF">
      <w:start w:val="1"/>
      <w:numFmt w:val="bullet"/>
      <w:lvlText w:val=""/>
      <w:legacy w:legacy="1" w:legacySpace="0" w:legacyIndent="283"/>
      <w:lvlJc w:val="left"/>
      <w:pPr>
        <w:ind w:left="283" w:hanging="283"/>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1">
    <w:nsid w:val="228F7D84"/>
    <w:multiLevelType w:val="multilevel"/>
    <w:tmpl w:val="CF4E6048"/>
    <w:lvl w:ilvl="0">
      <w:start w:val="1"/>
      <w:numFmt w:val="decimal"/>
      <w:pStyle w:val="SubHeading"/>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30544FA0"/>
    <w:multiLevelType w:val="multilevel"/>
    <w:tmpl w:val="00864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0D24E4"/>
    <w:multiLevelType w:val="multilevel"/>
    <w:tmpl w:val="D2C0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172F84"/>
    <w:multiLevelType w:val="multilevel"/>
    <w:tmpl w:val="22EE6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9E3676D"/>
    <w:multiLevelType w:val="multilevel"/>
    <w:tmpl w:val="14904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82582316">
    <w:abstractNumId w:val="0"/>
  </w:num>
  <w:num w:numId="2" w16cid:durableId="1933076926">
    <w:abstractNumId w:val="3"/>
  </w:num>
  <w:num w:numId="3" w16cid:durableId="1273781122">
    <w:abstractNumId w:val="2"/>
  </w:num>
  <w:num w:numId="4" w16cid:durableId="342589158">
    <w:abstractNumId w:val="4"/>
  </w:num>
  <w:num w:numId="5" w16cid:durableId="267543083">
    <w:abstractNumId w:val="1"/>
  </w:num>
  <w:num w:numId="6" w16cid:durableId="2091267149">
    <w:abstractNumId w:val="7"/>
  </w:num>
  <w:num w:numId="7" w16cid:durableId="1538199721">
    <w:abstractNumId w:val="5"/>
  </w:num>
  <w:num w:numId="8" w16cid:durableId="1185948433">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DA0tbA0tDA0NTVX0lEKTi0uzszPAykwrAUADEXqnCwAAAA="/>
  </w:docVars>
  <w:rsids>
    <w:rsidRoot w:val="00716EEE"/>
    <w:rsid w:val="000002DD"/>
    <w:rsid w:val="00004AAD"/>
    <w:rsid w:val="00004EA8"/>
    <w:rsid w:val="00006F7F"/>
    <w:rsid w:val="000070BB"/>
    <w:rsid w:val="00014650"/>
    <w:rsid w:val="00015709"/>
    <w:rsid w:val="00016FAF"/>
    <w:rsid w:val="00022237"/>
    <w:rsid w:val="00023151"/>
    <w:rsid w:val="000303B2"/>
    <w:rsid w:val="00031608"/>
    <w:rsid w:val="00031CA4"/>
    <w:rsid w:val="000335A7"/>
    <w:rsid w:val="00035BCF"/>
    <w:rsid w:val="0003781E"/>
    <w:rsid w:val="000410A5"/>
    <w:rsid w:val="000415E7"/>
    <w:rsid w:val="000444C6"/>
    <w:rsid w:val="00045259"/>
    <w:rsid w:val="00045CC0"/>
    <w:rsid w:val="00045EFF"/>
    <w:rsid w:val="000460C1"/>
    <w:rsid w:val="00047A53"/>
    <w:rsid w:val="00051E21"/>
    <w:rsid w:val="00055D6F"/>
    <w:rsid w:val="00057F94"/>
    <w:rsid w:val="00060C83"/>
    <w:rsid w:val="0006301C"/>
    <w:rsid w:val="00063510"/>
    <w:rsid w:val="00075A96"/>
    <w:rsid w:val="00076BCB"/>
    <w:rsid w:val="00081B72"/>
    <w:rsid w:val="0008203B"/>
    <w:rsid w:val="00082540"/>
    <w:rsid w:val="00082B91"/>
    <w:rsid w:val="00084A2A"/>
    <w:rsid w:val="00091F71"/>
    <w:rsid w:val="0009462E"/>
    <w:rsid w:val="000A28A8"/>
    <w:rsid w:val="000A6685"/>
    <w:rsid w:val="000B0FB7"/>
    <w:rsid w:val="000B262E"/>
    <w:rsid w:val="000B2873"/>
    <w:rsid w:val="000B2E60"/>
    <w:rsid w:val="000B4985"/>
    <w:rsid w:val="000B6243"/>
    <w:rsid w:val="000B718F"/>
    <w:rsid w:val="000C0025"/>
    <w:rsid w:val="000C3EEE"/>
    <w:rsid w:val="000C407B"/>
    <w:rsid w:val="000C5974"/>
    <w:rsid w:val="000C6671"/>
    <w:rsid w:val="000D00F7"/>
    <w:rsid w:val="000D2422"/>
    <w:rsid w:val="000D4094"/>
    <w:rsid w:val="000D5F15"/>
    <w:rsid w:val="000D7546"/>
    <w:rsid w:val="000E7FA0"/>
    <w:rsid w:val="000F17DE"/>
    <w:rsid w:val="000F4BA1"/>
    <w:rsid w:val="000F6389"/>
    <w:rsid w:val="000F646D"/>
    <w:rsid w:val="000F6B9B"/>
    <w:rsid w:val="001061C6"/>
    <w:rsid w:val="00107491"/>
    <w:rsid w:val="001078FD"/>
    <w:rsid w:val="001143B8"/>
    <w:rsid w:val="00117A36"/>
    <w:rsid w:val="00117E6A"/>
    <w:rsid w:val="001201EE"/>
    <w:rsid w:val="001218F7"/>
    <w:rsid w:val="00122C07"/>
    <w:rsid w:val="00122FE2"/>
    <w:rsid w:val="00123BB8"/>
    <w:rsid w:val="00125493"/>
    <w:rsid w:val="00125719"/>
    <w:rsid w:val="00126FF0"/>
    <w:rsid w:val="00130EA9"/>
    <w:rsid w:val="00136FD2"/>
    <w:rsid w:val="0013761C"/>
    <w:rsid w:val="00142CDB"/>
    <w:rsid w:val="00144DF5"/>
    <w:rsid w:val="00147041"/>
    <w:rsid w:val="00152EF3"/>
    <w:rsid w:val="001537B0"/>
    <w:rsid w:val="00154636"/>
    <w:rsid w:val="001603A9"/>
    <w:rsid w:val="00161F78"/>
    <w:rsid w:val="00164848"/>
    <w:rsid w:val="00165098"/>
    <w:rsid w:val="00172280"/>
    <w:rsid w:val="00173C14"/>
    <w:rsid w:val="0017458D"/>
    <w:rsid w:val="00176CBA"/>
    <w:rsid w:val="00181889"/>
    <w:rsid w:val="00183A22"/>
    <w:rsid w:val="001A3FE6"/>
    <w:rsid w:val="001B47B8"/>
    <w:rsid w:val="001B4A04"/>
    <w:rsid w:val="001B5663"/>
    <w:rsid w:val="001B6DD6"/>
    <w:rsid w:val="001C0606"/>
    <w:rsid w:val="001C2424"/>
    <w:rsid w:val="001C2F8C"/>
    <w:rsid w:val="001C6D02"/>
    <w:rsid w:val="001D0395"/>
    <w:rsid w:val="001D4143"/>
    <w:rsid w:val="001D42E8"/>
    <w:rsid w:val="001D4414"/>
    <w:rsid w:val="001D4C29"/>
    <w:rsid w:val="001D5E79"/>
    <w:rsid w:val="001D67DE"/>
    <w:rsid w:val="001D6A4E"/>
    <w:rsid w:val="001D7BF1"/>
    <w:rsid w:val="001E0523"/>
    <w:rsid w:val="001E0796"/>
    <w:rsid w:val="001E1A62"/>
    <w:rsid w:val="001E28CB"/>
    <w:rsid w:val="001E3099"/>
    <w:rsid w:val="001E3971"/>
    <w:rsid w:val="001E6873"/>
    <w:rsid w:val="001E766D"/>
    <w:rsid w:val="001F28A5"/>
    <w:rsid w:val="001F55A4"/>
    <w:rsid w:val="001F5C66"/>
    <w:rsid w:val="001F7B65"/>
    <w:rsid w:val="002027D3"/>
    <w:rsid w:val="00204C96"/>
    <w:rsid w:val="0020605C"/>
    <w:rsid w:val="00207183"/>
    <w:rsid w:val="00210830"/>
    <w:rsid w:val="00210BF4"/>
    <w:rsid w:val="0022278D"/>
    <w:rsid w:val="00224208"/>
    <w:rsid w:val="002254D5"/>
    <w:rsid w:val="00225672"/>
    <w:rsid w:val="0022743C"/>
    <w:rsid w:val="002277C7"/>
    <w:rsid w:val="002306A1"/>
    <w:rsid w:val="002311F8"/>
    <w:rsid w:val="00233B64"/>
    <w:rsid w:val="00240ABF"/>
    <w:rsid w:val="002464F7"/>
    <w:rsid w:val="00252A5F"/>
    <w:rsid w:val="002627B9"/>
    <w:rsid w:val="002642E0"/>
    <w:rsid w:val="0026571D"/>
    <w:rsid w:val="00276E7A"/>
    <w:rsid w:val="00284569"/>
    <w:rsid w:val="00284CD7"/>
    <w:rsid w:val="00284D52"/>
    <w:rsid w:val="00294736"/>
    <w:rsid w:val="002967E6"/>
    <w:rsid w:val="002969CA"/>
    <w:rsid w:val="002A22A7"/>
    <w:rsid w:val="002A2786"/>
    <w:rsid w:val="002B0CCC"/>
    <w:rsid w:val="002B1792"/>
    <w:rsid w:val="002B18C2"/>
    <w:rsid w:val="002B3D61"/>
    <w:rsid w:val="002B5D7B"/>
    <w:rsid w:val="002B751D"/>
    <w:rsid w:val="002C0397"/>
    <w:rsid w:val="002C20FE"/>
    <w:rsid w:val="002C228A"/>
    <w:rsid w:val="002C283D"/>
    <w:rsid w:val="002C373E"/>
    <w:rsid w:val="002C4784"/>
    <w:rsid w:val="002C6861"/>
    <w:rsid w:val="002D3A55"/>
    <w:rsid w:val="002D5049"/>
    <w:rsid w:val="002D6DF6"/>
    <w:rsid w:val="002E0677"/>
    <w:rsid w:val="002E0D85"/>
    <w:rsid w:val="002E0E46"/>
    <w:rsid w:val="002E210E"/>
    <w:rsid w:val="002E2A83"/>
    <w:rsid w:val="002E2F94"/>
    <w:rsid w:val="002E4D29"/>
    <w:rsid w:val="002F02F4"/>
    <w:rsid w:val="002F62A3"/>
    <w:rsid w:val="002F68A2"/>
    <w:rsid w:val="002F78F8"/>
    <w:rsid w:val="002F7BA8"/>
    <w:rsid w:val="00300EDB"/>
    <w:rsid w:val="0030212A"/>
    <w:rsid w:val="0030560F"/>
    <w:rsid w:val="0031034B"/>
    <w:rsid w:val="00311B7A"/>
    <w:rsid w:val="00312CB1"/>
    <w:rsid w:val="003153FC"/>
    <w:rsid w:val="003277F5"/>
    <w:rsid w:val="00327F80"/>
    <w:rsid w:val="00330E33"/>
    <w:rsid w:val="00331C0D"/>
    <w:rsid w:val="003348FC"/>
    <w:rsid w:val="003369B7"/>
    <w:rsid w:val="003431A1"/>
    <w:rsid w:val="00347451"/>
    <w:rsid w:val="00350A15"/>
    <w:rsid w:val="00351081"/>
    <w:rsid w:val="003517C2"/>
    <w:rsid w:val="003637BB"/>
    <w:rsid w:val="00363DED"/>
    <w:rsid w:val="00364B6D"/>
    <w:rsid w:val="003669F5"/>
    <w:rsid w:val="00366C19"/>
    <w:rsid w:val="00367BF1"/>
    <w:rsid w:val="003700FB"/>
    <w:rsid w:val="00371340"/>
    <w:rsid w:val="00372B87"/>
    <w:rsid w:val="0038240F"/>
    <w:rsid w:val="003832A8"/>
    <w:rsid w:val="003869D8"/>
    <w:rsid w:val="00394FC7"/>
    <w:rsid w:val="0039557C"/>
    <w:rsid w:val="00397015"/>
    <w:rsid w:val="003A5BED"/>
    <w:rsid w:val="003A651D"/>
    <w:rsid w:val="003A7A35"/>
    <w:rsid w:val="003B0ABC"/>
    <w:rsid w:val="003B0EF3"/>
    <w:rsid w:val="003B150F"/>
    <w:rsid w:val="003B45E3"/>
    <w:rsid w:val="003B5958"/>
    <w:rsid w:val="003B685D"/>
    <w:rsid w:val="003B72BD"/>
    <w:rsid w:val="003C30CC"/>
    <w:rsid w:val="003C5472"/>
    <w:rsid w:val="003D2291"/>
    <w:rsid w:val="003D350B"/>
    <w:rsid w:val="003E3949"/>
    <w:rsid w:val="003E4087"/>
    <w:rsid w:val="003E48CC"/>
    <w:rsid w:val="003F0AC4"/>
    <w:rsid w:val="003F271D"/>
    <w:rsid w:val="003F541A"/>
    <w:rsid w:val="003F583B"/>
    <w:rsid w:val="003F67F8"/>
    <w:rsid w:val="00400271"/>
    <w:rsid w:val="00400A60"/>
    <w:rsid w:val="00402881"/>
    <w:rsid w:val="00406DD3"/>
    <w:rsid w:val="0041600C"/>
    <w:rsid w:val="00416DDE"/>
    <w:rsid w:val="00423062"/>
    <w:rsid w:val="00427FC6"/>
    <w:rsid w:val="00431056"/>
    <w:rsid w:val="00432FFD"/>
    <w:rsid w:val="0043380C"/>
    <w:rsid w:val="00433DB1"/>
    <w:rsid w:val="004349D2"/>
    <w:rsid w:val="00436552"/>
    <w:rsid w:val="00436560"/>
    <w:rsid w:val="00436B15"/>
    <w:rsid w:val="004378CF"/>
    <w:rsid w:val="00443665"/>
    <w:rsid w:val="00452DB9"/>
    <w:rsid w:val="004606FC"/>
    <w:rsid w:val="004642F7"/>
    <w:rsid w:val="004654EA"/>
    <w:rsid w:val="004711B0"/>
    <w:rsid w:val="004740EF"/>
    <w:rsid w:val="00477335"/>
    <w:rsid w:val="0047785F"/>
    <w:rsid w:val="004810FE"/>
    <w:rsid w:val="0048228D"/>
    <w:rsid w:val="00484DAD"/>
    <w:rsid w:val="004876AA"/>
    <w:rsid w:val="00491759"/>
    <w:rsid w:val="00491ED6"/>
    <w:rsid w:val="00492F3B"/>
    <w:rsid w:val="00493911"/>
    <w:rsid w:val="00493E4A"/>
    <w:rsid w:val="00497FC9"/>
    <w:rsid w:val="004A26C9"/>
    <w:rsid w:val="004A4DC5"/>
    <w:rsid w:val="004B3350"/>
    <w:rsid w:val="004B3ED7"/>
    <w:rsid w:val="004B73A2"/>
    <w:rsid w:val="004D02F7"/>
    <w:rsid w:val="004D09E7"/>
    <w:rsid w:val="004D0FF6"/>
    <w:rsid w:val="004D527D"/>
    <w:rsid w:val="004E2D42"/>
    <w:rsid w:val="004E327F"/>
    <w:rsid w:val="004E36B6"/>
    <w:rsid w:val="004E44BF"/>
    <w:rsid w:val="004E4C23"/>
    <w:rsid w:val="004E7F0F"/>
    <w:rsid w:val="004E7F51"/>
    <w:rsid w:val="004F4206"/>
    <w:rsid w:val="004F5F37"/>
    <w:rsid w:val="004F742C"/>
    <w:rsid w:val="004F7843"/>
    <w:rsid w:val="005053FD"/>
    <w:rsid w:val="005112F4"/>
    <w:rsid w:val="00511968"/>
    <w:rsid w:val="00516B41"/>
    <w:rsid w:val="005202DC"/>
    <w:rsid w:val="00521369"/>
    <w:rsid w:val="005213DE"/>
    <w:rsid w:val="005263B2"/>
    <w:rsid w:val="005307A7"/>
    <w:rsid w:val="00532782"/>
    <w:rsid w:val="00534019"/>
    <w:rsid w:val="0053622B"/>
    <w:rsid w:val="005372E9"/>
    <w:rsid w:val="00540384"/>
    <w:rsid w:val="005421FC"/>
    <w:rsid w:val="005429EC"/>
    <w:rsid w:val="00552D6E"/>
    <w:rsid w:val="005615DD"/>
    <w:rsid w:val="00562641"/>
    <w:rsid w:val="005627D5"/>
    <w:rsid w:val="00564B0E"/>
    <w:rsid w:val="005652B1"/>
    <w:rsid w:val="005661A0"/>
    <w:rsid w:val="00570DBE"/>
    <w:rsid w:val="00572DA7"/>
    <w:rsid w:val="00575351"/>
    <w:rsid w:val="00583D64"/>
    <w:rsid w:val="00583EE2"/>
    <w:rsid w:val="005842C4"/>
    <w:rsid w:val="00586308"/>
    <w:rsid w:val="0058688C"/>
    <w:rsid w:val="00587DAE"/>
    <w:rsid w:val="00590ABB"/>
    <w:rsid w:val="00591EC6"/>
    <w:rsid w:val="0059360E"/>
    <w:rsid w:val="00593A2C"/>
    <w:rsid w:val="00593E56"/>
    <w:rsid w:val="00595DE4"/>
    <w:rsid w:val="00596777"/>
    <w:rsid w:val="005A05BE"/>
    <w:rsid w:val="005A168A"/>
    <w:rsid w:val="005A1A73"/>
    <w:rsid w:val="005A1E9D"/>
    <w:rsid w:val="005A363B"/>
    <w:rsid w:val="005A3677"/>
    <w:rsid w:val="005A3A16"/>
    <w:rsid w:val="005B0EEB"/>
    <w:rsid w:val="005B30D4"/>
    <w:rsid w:val="005B5EB3"/>
    <w:rsid w:val="005B6F30"/>
    <w:rsid w:val="005C0F01"/>
    <w:rsid w:val="005C2CA8"/>
    <w:rsid w:val="005D0020"/>
    <w:rsid w:val="005D06FE"/>
    <w:rsid w:val="005D1588"/>
    <w:rsid w:val="005D3DBE"/>
    <w:rsid w:val="005D751A"/>
    <w:rsid w:val="005E2410"/>
    <w:rsid w:val="005E6821"/>
    <w:rsid w:val="005E74D6"/>
    <w:rsid w:val="005F090E"/>
    <w:rsid w:val="005F1E59"/>
    <w:rsid w:val="005F340A"/>
    <w:rsid w:val="005F4BA9"/>
    <w:rsid w:val="005F723B"/>
    <w:rsid w:val="00601377"/>
    <w:rsid w:val="0060515D"/>
    <w:rsid w:val="006051FA"/>
    <w:rsid w:val="00607D1A"/>
    <w:rsid w:val="006101E2"/>
    <w:rsid w:val="00610F27"/>
    <w:rsid w:val="006113E5"/>
    <w:rsid w:val="00615E60"/>
    <w:rsid w:val="00620D08"/>
    <w:rsid w:val="00621271"/>
    <w:rsid w:val="00622F64"/>
    <w:rsid w:val="006273C7"/>
    <w:rsid w:val="00631C01"/>
    <w:rsid w:val="00636FC3"/>
    <w:rsid w:val="00640604"/>
    <w:rsid w:val="0064432F"/>
    <w:rsid w:val="0064568C"/>
    <w:rsid w:val="00645833"/>
    <w:rsid w:val="00646486"/>
    <w:rsid w:val="00646D09"/>
    <w:rsid w:val="006518B9"/>
    <w:rsid w:val="00653278"/>
    <w:rsid w:val="00653D82"/>
    <w:rsid w:val="00656356"/>
    <w:rsid w:val="00660DD3"/>
    <w:rsid w:val="00662D97"/>
    <w:rsid w:val="00665C2A"/>
    <w:rsid w:val="00674616"/>
    <w:rsid w:val="006753BE"/>
    <w:rsid w:val="00675E28"/>
    <w:rsid w:val="0068412A"/>
    <w:rsid w:val="006862D4"/>
    <w:rsid w:val="00690ECC"/>
    <w:rsid w:val="00691260"/>
    <w:rsid w:val="00696943"/>
    <w:rsid w:val="00697433"/>
    <w:rsid w:val="006A2536"/>
    <w:rsid w:val="006A413E"/>
    <w:rsid w:val="006B191F"/>
    <w:rsid w:val="006B2B37"/>
    <w:rsid w:val="006B3327"/>
    <w:rsid w:val="006B3E95"/>
    <w:rsid w:val="006B6855"/>
    <w:rsid w:val="006C36F0"/>
    <w:rsid w:val="006C4133"/>
    <w:rsid w:val="006C61CF"/>
    <w:rsid w:val="006D003B"/>
    <w:rsid w:val="006D0198"/>
    <w:rsid w:val="006D0C61"/>
    <w:rsid w:val="006D3515"/>
    <w:rsid w:val="006D493A"/>
    <w:rsid w:val="006E3B23"/>
    <w:rsid w:val="006E461F"/>
    <w:rsid w:val="006E4841"/>
    <w:rsid w:val="006F00E8"/>
    <w:rsid w:val="006F2B3C"/>
    <w:rsid w:val="006F5786"/>
    <w:rsid w:val="007000E0"/>
    <w:rsid w:val="0070022A"/>
    <w:rsid w:val="00701235"/>
    <w:rsid w:val="007037A7"/>
    <w:rsid w:val="007058C8"/>
    <w:rsid w:val="00712D80"/>
    <w:rsid w:val="00713025"/>
    <w:rsid w:val="007137F6"/>
    <w:rsid w:val="00714264"/>
    <w:rsid w:val="00716EEE"/>
    <w:rsid w:val="00724027"/>
    <w:rsid w:val="00725B05"/>
    <w:rsid w:val="007264A0"/>
    <w:rsid w:val="007272C9"/>
    <w:rsid w:val="007302E2"/>
    <w:rsid w:val="00731768"/>
    <w:rsid w:val="00733D83"/>
    <w:rsid w:val="0073415C"/>
    <w:rsid w:val="00743429"/>
    <w:rsid w:val="00746EDF"/>
    <w:rsid w:val="0075321D"/>
    <w:rsid w:val="00753E67"/>
    <w:rsid w:val="007565BF"/>
    <w:rsid w:val="00760EA9"/>
    <w:rsid w:val="0076470E"/>
    <w:rsid w:val="00765CBC"/>
    <w:rsid w:val="00765FE8"/>
    <w:rsid w:val="00767D0B"/>
    <w:rsid w:val="00770BED"/>
    <w:rsid w:val="00776804"/>
    <w:rsid w:val="00780949"/>
    <w:rsid w:val="00783A07"/>
    <w:rsid w:val="00783EAD"/>
    <w:rsid w:val="0078641B"/>
    <w:rsid w:val="007871DA"/>
    <w:rsid w:val="00790325"/>
    <w:rsid w:val="00790F67"/>
    <w:rsid w:val="00791027"/>
    <w:rsid w:val="0079468A"/>
    <w:rsid w:val="007A07CF"/>
    <w:rsid w:val="007A2744"/>
    <w:rsid w:val="007A389F"/>
    <w:rsid w:val="007A4621"/>
    <w:rsid w:val="007A4856"/>
    <w:rsid w:val="007A6CD0"/>
    <w:rsid w:val="007B16C0"/>
    <w:rsid w:val="007B2B59"/>
    <w:rsid w:val="007B490D"/>
    <w:rsid w:val="007B4AFE"/>
    <w:rsid w:val="007C4B22"/>
    <w:rsid w:val="007C6EC6"/>
    <w:rsid w:val="007D297B"/>
    <w:rsid w:val="007D3D7B"/>
    <w:rsid w:val="007D5EB1"/>
    <w:rsid w:val="007D67BF"/>
    <w:rsid w:val="007D69BD"/>
    <w:rsid w:val="007D76F6"/>
    <w:rsid w:val="007E50CD"/>
    <w:rsid w:val="007E67C7"/>
    <w:rsid w:val="007E6862"/>
    <w:rsid w:val="007E6E02"/>
    <w:rsid w:val="007E7340"/>
    <w:rsid w:val="007F0004"/>
    <w:rsid w:val="007F10E4"/>
    <w:rsid w:val="007F11BD"/>
    <w:rsid w:val="007F1DEB"/>
    <w:rsid w:val="007F2D2E"/>
    <w:rsid w:val="007F4CA2"/>
    <w:rsid w:val="007F53C5"/>
    <w:rsid w:val="00801467"/>
    <w:rsid w:val="008018A4"/>
    <w:rsid w:val="00801BB4"/>
    <w:rsid w:val="00802D1D"/>
    <w:rsid w:val="00807DA3"/>
    <w:rsid w:val="008123EE"/>
    <w:rsid w:val="00814EB3"/>
    <w:rsid w:val="008171A9"/>
    <w:rsid w:val="0082049A"/>
    <w:rsid w:val="00822CD7"/>
    <w:rsid w:val="0082387D"/>
    <w:rsid w:val="00823FC6"/>
    <w:rsid w:val="008259FF"/>
    <w:rsid w:val="00825ABA"/>
    <w:rsid w:val="00827751"/>
    <w:rsid w:val="008329DC"/>
    <w:rsid w:val="008352A5"/>
    <w:rsid w:val="00835B8E"/>
    <w:rsid w:val="00837A5C"/>
    <w:rsid w:val="00841097"/>
    <w:rsid w:val="00841513"/>
    <w:rsid w:val="008425EC"/>
    <w:rsid w:val="00843E6A"/>
    <w:rsid w:val="008447C6"/>
    <w:rsid w:val="0084781A"/>
    <w:rsid w:val="00851AE7"/>
    <w:rsid w:val="0085220D"/>
    <w:rsid w:val="00854478"/>
    <w:rsid w:val="00856F58"/>
    <w:rsid w:val="008613EF"/>
    <w:rsid w:val="00861ACE"/>
    <w:rsid w:val="00861E6A"/>
    <w:rsid w:val="008678F4"/>
    <w:rsid w:val="00871CAE"/>
    <w:rsid w:val="00872280"/>
    <w:rsid w:val="00874E1F"/>
    <w:rsid w:val="0087571C"/>
    <w:rsid w:val="00876F0F"/>
    <w:rsid w:val="00883CB8"/>
    <w:rsid w:val="00886E77"/>
    <w:rsid w:val="008870AE"/>
    <w:rsid w:val="008904C5"/>
    <w:rsid w:val="008909D5"/>
    <w:rsid w:val="0089328D"/>
    <w:rsid w:val="00893E06"/>
    <w:rsid w:val="008940B2"/>
    <w:rsid w:val="008949D3"/>
    <w:rsid w:val="00896D7A"/>
    <w:rsid w:val="008A0E8A"/>
    <w:rsid w:val="008A2992"/>
    <w:rsid w:val="008A313D"/>
    <w:rsid w:val="008A33DE"/>
    <w:rsid w:val="008A5C95"/>
    <w:rsid w:val="008A7BAA"/>
    <w:rsid w:val="008B0042"/>
    <w:rsid w:val="008B0E0F"/>
    <w:rsid w:val="008B3779"/>
    <w:rsid w:val="008B3F60"/>
    <w:rsid w:val="008B421C"/>
    <w:rsid w:val="008B4585"/>
    <w:rsid w:val="008B6972"/>
    <w:rsid w:val="008C1511"/>
    <w:rsid w:val="008C1C4D"/>
    <w:rsid w:val="008C1D22"/>
    <w:rsid w:val="008D1329"/>
    <w:rsid w:val="008D1D8E"/>
    <w:rsid w:val="008D2373"/>
    <w:rsid w:val="008D51E1"/>
    <w:rsid w:val="008E63FC"/>
    <w:rsid w:val="008E7280"/>
    <w:rsid w:val="008F1E58"/>
    <w:rsid w:val="008F2414"/>
    <w:rsid w:val="008F2AC2"/>
    <w:rsid w:val="008F2DFC"/>
    <w:rsid w:val="008F381D"/>
    <w:rsid w:val="008F3B50"/>
    <w:rsid w:val="008F5E30"/>
    <w:rsid w:val="00900877"/>
    <w:rsid w:val="00901521"/>
    <w:rsid w:val="0090170C"/>
    <w:rsid w:val="00901A39"/>
    <w:rsid w:val="009028B2"/>
    <w:rsid w:val="00902CA1"/>
    <w:rsid w:val="009034B0"/>
    <w:rsid w:val="0090720D"/>
    <w:rsid w:val="0091079B"/>
    <w:rsid w:val="00912735"/>
    <w:rsid w:val="009242EE"/>
    <w:rsid w:val="00926E4E"/>
    <w:rsid w:val="00932E98"/>
    <w:rsid w:val="009340D8"/>
    <w:rsid w:val="0093553E"/>
    <w:rsid w:val="0094103D"/>
    <w:rsid w:val="009458FC"/>
    <w:rsid w:val="009477BA"/>
    <w:rsid w:val="00954BDD"/>
    <w:rsid w:val="0096481A"/>
    <w:rsid w:val="009648A3"/>
    <w:rsid w:val="00966194"/>
    <w:rsid w:val="009672EE"/>
    <w:rsid w:val="00972254"/>
    <w:rsid w:val="0097469B"/>
    <w:rsid w:val="00974B21"/>
    <w:rsid w:val="00974DFB"/>
    <w:rsid w:val="00974FE7"/>
    <w:rsid w:val="00987B12"/>
    <w:rsid w:val="00991D8D"/>
    <w:rsid w:val="00992C2C"/>
    <w:rsid w:val="00995619"/>
    <w:rsid w:val="009A143D"/>
    <w:rsid w:val="009A5BED"/>
    <w:rsid w:val="009A7184"/>
    <w:rsid w:val="009B32CA"/>
    <w:rsid w:val="009B339F"/>
    <w:rsid w:val="009B56B9"/>
    <w:rsid w:val="009B6762"/>
    <w:rsid w:val="009B6AAC"/>
    <w:rsid w:val="009B7C67"/>
    <w:rsid w:val="009B7E61"/>
    <w:rsid w:val="009C1056"/>
    <w:rsid w:val="009C1C7F"/>
    <w:rsid w:val="009C5CF6"/>
    <w:rsid w:val="009C6C00"/>
    <w:rsid w:val="009D1A44"/>
    <w:rsid w:val="009E0DA0"/>
    <w:rsid w:val="009E13EE"/>
    <w:rsid w:val="009E70E6"/>
    <w:rsid w:val="009E79FB"/>
    <w:rsid w:val="009E7D15"/>
    <w:rsid w:val="009F202A"/>
    <w:rsid w:val="009F2C0F"/>
    <w:rsid w:val="009F30BD"/>
    <w:rsid w:val="009F3D13"/>
    <w:rsid w:val="009F5D90"/>
    <w:rsid w:val="009F661C"/>
    <w:rsid w:val="009F75C1"/>
    <w:rsid w:val="009F7BEF"/>
    <w:rsid w:val="00A03274"/>
    <w:rsid w:val="00A06349"/>
    <w:rsid w:val="00A07802"/>
    <w:rsid w:val="00A10FBB"/>
    <w:rsid w:val="00A137DD"/>
    <w:rsid w:val="00A16B26"/>
    <w:rsid w:val="00A17A99"/>
    <w:rsid w:val="00A222F1"/>
    <w:rsid w:val="00A22671"/>
    <w:rsid w:val="00A302AF"/>
    <w:rsid w:val="00A32690"/>
    <w:rsid w:val="00A32B23"/>
    <w:rsid w:val="00A35368"/>
    <w:rsid w:val="00A36243"/>
    <w:rsid w:val="00A369BB"/>
    <w:rsid w:val="00A36D97"/>
    <w:rsid w:val="00A36E08"/>
    <w:rsid w:val="00A42988"/>
    <w:rsid w:val="00A472BD"/>
    <w:rsid w:val="00A503BE"/>
    <w:rsid w:val="00A512F6"/>
    <w:rsid w:val="00A5294F"/>
    <w:rsid w:val="00A55C56"/>
    <w:rsid w:val="00A55C8A"/>
    <w:rsid w:val="00A6320D"/>
    <w:rsid w:val="00A6328E"/>
    <w:rsid w:val="00A70A0B"/>
    <w:rsid w:val="00A70EF6"/>
    <w:rsid w:val="00A71CE9"/>
    <w:rsid w:val="00A7468A"/>
    <w:rsid w:val="00A772AB"/>
    <w:rsid w:val="00A80E63"/>
    <w:rsid w:val="00A81EF9"/>
    <w:rsid w:val="00A81FD4"/>
    <w:rsid w:val="00A83DC0"/>
    <w:rsid w:val="00A8659C"/>
    <w:rsid w:val="00A91F74"/>
    <w:rsid w:val="00A92A57"/>
    <w:rsid w:val="00A932F2"/>
    <w:rsid w:val="00AA02EE"/>
    <w:rsid w:val="00AA23C5"/>
    <w:rsid w:val="00AA3089"/>
    <w:rsid w:val="00AA7762"/>
    <w:rsid w:val="00AB185C"/>
    <w:rsid w:val="00AB30E9"/>
    <w:rsid w:val="00AB5015"/>
    <w:rsid w:val="00AB68BF"/>
    <w:rsid w:val="00AC4E70"/>
    <w:rsid w:val="00AC56CB"/>
    <w:rsid w:val="00AC7C3E"/>
    <w:rsid w:val="00AD02CD"/>
    <w:rsid w:val="00AD4595"/>
    <w:rsid w:val="00AD599E"/>
    <w:rsid w:val="00AE0BB0"/>
    <w:rsid w:val="00AE1401"/>
    <w:rsid w:val="00AF2739"/>
    <w:rsid w:val="00AF7725"/>
    <w:rsid w:val="00B00A43"/>
    <w:rsid w:val="00B02C92"/>
    <w:rsid w:val="00B058F5"/>
    <w:rsid w:val="00B102F0"/>
    <w:rsid w:val="00B10DDB"/>
    <w:rsid w:val="00B13350"/>
    <w:rsid w:val="00B14B93"/>
    <w:rsid w:val="00B1519A"/>
    <w:rsid w:val="00B15C34"/>
    <w:rsid w:val="00B15CC2"/>
    <w:rsid w:val="00B2367B"/>
    <w:rsid w:val="00B25B5C"/>
    <w:rsid w:val="00B2682A"/>
    <w:rsid w:val="00B26FE6"/>
    <w:rsid w:val="00B3014D"/>
    <w:rsid w:val="00B3281F"/>
    <w:rsid w:val="00B347F8"/>
    <w:rsid w:val="00B37486"/>
    <w:rsid w:val="00B40E81"/>
    <w:rsid w:val="00B43ABE"/>
    <w:rsid w:val="00B44523"/>
    <w:rsid w:val="00B449FB"/>
    <w:rsid w:val="00B44BC6"/>
    <w:rsid w:val="00B45CEC"/>
    <w:rsid w:val="00B46583"/>
    <w:rsid w:val="00B507E2"/>
    <w:rsid w:val="00B5260E"/>
    <w:rsid w:val="00B526FD"/>
    <w:rsid w:val="00B54594"/>
    <w:rsid w:val="00B56748"/>
    <w:rsid w:val="00B56A59"/>
    <w:rsid w:val="00B60B8A"/>
    <w:rsid w:val="00B6263C"/>
    <w:rsid w:val="00B63078"/>
    <w:rsid w:val="00B65327"/>
    <w:rsid w:val="00B722DB"/>
    <w:rsid w:val="00B750CE"/>
    <w:rsid w:val="00B82932"/>
    <w:rsid w:val="00B82D16"/>
    <w:rsid w:val="00B8683B"/>
    <w:rsid w:val="00B90785"/>
    <w:rsid w:val="00B92A32"/>
    <w:rsid w:val="00B930FD"/>
    <w:rsid w:val="00B95F1F"/>
    <w:rsid w:val="00B975DC"/>
    <w:rsid w:val="00BA3A2F"/>
    <w:rsid w:val="00BA3F9C"/>
    <w:rsid w:val="00BA3FB5"/>
    <w:rsid w:val="00BA61F4"/>
    <w:rsid w:val="00BA6A31"/>
    <w:rsid w:val="00BA7712"/>
    <w:rsid w:val="00BB0F20"/>
    <w:rsid w:val="00BB24B3"/>
    <w:rsid w:val="00BB524C"/>
    <w:rsid w:val="00BB6EF3"/>
    <w:rsid w:val="00BC2B66"/>
    <w:rsid w:val="00BC591B"/>
    <w:rsid w:val="00BC6FF8"/>
    <w:rsid w:val="00BD2038"/>
    <w:rsid w:val="00BD276A"/>
    <w:rsid w:val="00BD3925"/>
    <w:rsid w:val="00BD4E6D"/>
    <w:rsid w:val="00BD4F76"/>
    <w:rsid w:val="00BD56D2"/>
    <w:rsid w:val="00BE4D67"/>
    <w:rsid w:val="00BE65AD"/>
    <w:rsid w:val="00BE73C0"/>
    <w:rsid w:val="00BE76CA"/>
    <w:rsid w:val="00BE7A2F"/>
    <w:rsid w:val="00BF1066"/>
    <w:rsid w:val="00BF19F6"/>
    <w:rsid w:val="00BF307F"/>
    <w:rsid w:val="00BF32D0"/>
    <w:rsid w:val="00BF35FE"/>
    <w:rsid w:val="00BF4380"/>
    <w:rsid w:val="00BF4D34"/>
    <w:rsid w:val="00BF614F"/>
    <w:rsid w:val="00BF6827"/>
    <w:rsid w:val="00BF7569"/>
    <w:rsid w:val="00C00859"/>
    <w:rsid w:val="00C04707"/>
    <w:rsid w:val="00C04D4C"/>
    <w:rsid w:val="00C04E8E"/>
    <w:rsid w:val="00C0612F"/>
    <w:rsid w:val="00C14163"/>
    <w:rsid w:val="00C21D36"/>
    <w:rsid w:val="00C21EB9"/>
    <w:rsid w:val="00C23165"/>
    <w:rsid w:val="00C23EB5"/>
    <w:rsid w:val="00C2453F"/>
    <w:rsid w:val="00C24BF6"/>
    <w:rsid w:val="00C24D09"/>
    <w:rsid w:val="00C24DDB"/>
    <w:rsid w:val="00C26982"/>
    <w:rsid w:val="00C27FA9"/>
    <w:rsid w:val="00C36CF6"/>
    <w:rsid w:val="00C41C6F"/>
    <w:rsid w:val="00C43AF3"/>
    <w:rsid w:val="00C505E4"/>
    <w:rsid w:val="00C51FE8"/>
    <w:rsid w:val="00C5538F"/>
    <w:rsid w:val="00C5619A"/>
    <w:rsid w:val="00C57ED9"/>
    <w:rsid w:val="00C632F1"/>
    <w:rsid w:val="00C648B8"/>
    <w:rsid w:val="00C65B67"/>
    <w:rsid w:val="00C679DC"/>
    <w:rsid w:val="00C727BF"/>
    <w:rsid w:val="00C72F45"/>
    <w:rsid w:val="00C750D8"/>
    <w:rsid w:val="00C81483"/>
    <w:rsid w:val="00C81513"/>
    <w:rsid w:val="00C851F3"/>
    <w:rsid w:val="00C869E0"/>
    <w:rsid w:val="00C90872"/>
    <w:rsid w:val="00C91AC9"/>
    <w:rsid w:val="00C91D8B"/>
    <w:rsid w:val="00C91DAD"/>
    <w:rsid w:val="00C93B14"/>
    <w:rsid w:val="00C95C1A"/>
    <w:rsid w:val="00C96C29"/>
    <w:rsid w:val="00C976F1"/>
    <w:rsid w:val="00C97D58"/>
    <w:rsid w:val="00CA1721"/>
    <w:rsid w:val="00CA1DC4"/>
    <w:rsid w:val="00CA2C5A"/>
    <w:rsid w:val="00CA737B"/>
    <w:rsid w:val="00CA7423"/>
    <w:rsid w:val="00CA748F"/>
    <w:rsid w:val="00CB21B7"/>
    <w:rsid w:val="00CB34DB"/>
    <w:rsid w:val="00CB3A15"/>
    <w:rsid w:val="00CB4E39"/>
    <w:rsid w:val="00CB5E3C"/>
    <w:rsid w:val="00CB7149"/>
    <w:rsid w:val="00CB72E8"/>
    <w:rsid w:val="00CC1424"/>
    <w:rsid w:val="00CC559D"/>
    <w:rsid w:val="00CC5DC4"/>
    <w:rsid w:val="00CC7DF8"/>
    <w:rsid w:val="00CD0773"/>
    <w:rsid w:val="00CD0BBE"/>
    <w:rsid w:val="00CD125A"/>
    <w:rsid w:val="00CD2B87"/>
    <w:rsid w:val="00CE4148"/>
    <w:rsid w:val="00CE5C0D"/>
    <w:rsid w:val="00CF21C8"/>
    <w:rsid w:val="00D029F3"/>
    <w:rsid w:val="00D06C46"/>
    <w:rsid w:val="00D07825"/>
    <w:rsid w:val="00D106E6"/>
    <w:rsid w:val="00D1129B"/>
    <w:rsid w:val="00D15650"/>
    <w:rsid w:val="00D157AC"/>
    <w:rsid w:val="00D20CBF"/>
    <w:rsid w:val="00D23560"/>
    <w:rsid w:val="00D263CE"/>
    <w:rsid w:val="00D32220"/>
    <w:rsid w:val="00D354CB"/>
    <w:rsid w:val="00D373CB"/>
    <w:rsid w:val="00D37CC3"/>
    <w:rsid w:val="00D45978"/>
    <w:rsid w:val="00D45BF8"/>
    <w:rsid w:val="00D5056C"/>
    <w:rsid w:val="00D506A1"/>
    <w:rsid w:val="00D5227D"/>
    <w:rsid w:val="00D55B1C"/>
    <w:rsid w:val="00D55E0F"/>
    <w:rsid w:val="00D61BE8"/>
    <w:rsid w:val="00D641A0"/>
    <w:rsid w:val="00D660A1"/>
    <w:rsid w:val="00D66C2D"/>
    <w:rsid w:val="00D67A00"/>
    <w:rsid w:val="00D71195"/>
    <w:rsid w:val="00D734C6"/>
    <w:rsid w:val="00D74213"/>
    <w:rsid w:val="00D7453B"/>
    <w:rsid w:val="00D74F1E"/>
    <w:rsid w:val="00D768D9"/>
    <w:rsid w:val="00D771BA"/>
    <w:rsid w:val="00D82529"/>
    <w:rsid w:val="00D837D5"/>
    <w:rsid w:val="00D92CF5"/>
    <w:rsid w:val="00D932B5"/>
    <w:rsid w:val="00D94110"/>
    <w:rsid w:val="00D94BA4"/>
    <w:rsid w:val="00D964D4"/>
    <w:rsid w:val="00DA058F"/>
    <w:rsid w:val="00DA7642"/>
    <w:rsid w:val="00DB164D"/>
    <w:rsid w:val="00DB3DCE"/>
    <w:rsid w:val="00DB5A03"/>
    <w:rsid w:val="00DD1619"/>
    <w:rsid w:val="00DD551E"/>
    <w:rsid w:val="00DE1599"/>
    <w:rsid w:val="00DE21D3"/>
    <w:rsid w:val="00DE4D9C"/>
    <w:rsid w:val="00DE742D"/>
    <w:rsid w:val="00DF05E2"/>
    <w:rsid w:val="00DF0E0F"/>
    <w:rsid w:val="00DF4B1D"/>
    <w:rsid w:val="00E02C1F"/>
    <w:rsid w:val="00E03E5A"/>
    <w:rsid w:val="00E0775C"/>
    <w:rsid w:val="00E07F55"/>
    <w:rsid w:val="00E103DF"/>
    <w:rsid w:val="00E15114"/>
    <w:rsid w:val="00E17491"/>
    <w:rsid w:val="00E21ECB"/>
    <w:rsid w:val="00E3032A"/>
    <w:rsid w:val="00E37108"/>
    <w:rsid w:val="00E371B7"/>
    <w:rsid w:val="00E41002"/>
    <w:rsid w:val="00E4125A"/>
    <w:rsid w:val="00E4314F"/>
    <w:rsid w:val="00E440E6"/>
    <w:rsid w:val="00E46D8B"/>
    <w:rsid w:val="00E53F96"/>
    <w:rsid w:val="00E6793C"/>
    <w:rsid w:val="00E706AF"/>
    <w:rsid w:val="00E72759"/>
    <w:rsid w:val="00E73EC2"/>
    <w:rsid w:val="00E74463"/>
    <w:rsid w:val="00E77ECE"/>
    <w:rsid w:val="00E80522"/>
    <w:rsid w:val="00E80844"/>
    <w:rsid w:val="00E827B7"/>
    <w:rsid w:val="00E8382B"/>
    <w:rsid w:val="00E86202"/>
    <w:rsid w:val="00E9050B"/>
    <w:rsid w:val="00E97C85"/>
    <w:rsid w:val="00EA51F4"/>
    <w:rsid w:val="00EA69BD"/>
    <w:rsid w:val="00EA7AC3"/>
    <w:rsid w:val="00EA7E46"/>
    <w:rsid w:val="00EB6B1D"/>
    <w:rsid w:val="00EC6897"/>
    <w:rsid w:val="00EC6CBE"/>
    <w:rsid w:val="00ED1686"/>
    <w:rsid w:val="00ED3F24"/>
    <w:rsid w:val="00ED4746"/>
    <w:rsid w:val="00ED4DF7"/>
    <w:rsid w:val="00ED7E76"/>
    <w:rsid w:val="00EE2AC9"/>
    <w:rsid w:val="00EE412F"/>
    <w:rsid w:val="00EF003A"/>
    <w:rsid w:val="00EF2BA4"/>
    <w:rsid w:val="00EF51CB"/>
    <w:rsid w:val="00EF5798"/>
    <w:rsid w:val="00EF60AB"/>
    <w:rsid w:val="00EF6BCF"/>
    <w:rsid w:val="00F00BDD"/>
    <w:rsid w:val="00F017A4"/>
    <w:rsid w:val="00F02273"/>
    <w:rsid w:val="00F064E6"/>
    <w:rsid w:val="00F13B94"/>
    <w:rsid w:val="00F21276"/>
    <w:rsid w:val="00F24B51"/>
    <w:rsid w:val="00F26019"/>
    <w:rsid w:val="00F31723"/>
    <w:rsid w:val="00F3236F"/>
    <w:rsid w:val="00F346E7"/>
    <w:rsid w:val="00F3540E"/>
    <w:rsid w:val="00F35925"/>
    <w:rsid w:val="00F36526"/>
    <w:rsid w:val="00F36548"/>
    <w:rsid w:val="00F6133E"/>
    <w:rsid w:val="00F63441"/>
    <w:rsid w:val="00F63F35"/>
    <w:rsid w:val="00F667BB"/>
    <w:rsid w:val="00F6793E"/>
    <w:rsid w:val="00F703B5"/>
    <w:rsid w:val="00F7382A"/>
    <w:rsid w:val="00F7763B"/>
    <w:rsid w:val="00F81AB5"/>
    <w:rsid w:val="00F840CA"/>
    <w:rsid w:val="00F90371"/>
    <w:rsid w:val="00F9088F"/>
    <w:rsid w:val="00F90EF9"/>
    <w:rsid w:val="00F92941"/>
    <w:rsid w:val="00F94954"/>
    <w:rsid w:val="00F9673D"/>
    <w:rsid w:val="00FA4820"/>
    <w:rsid w:val="00FA4EB3"/>
    <w:rsid w:val="00FA6902"/>
    <w:rsid w:val="00FA6F35"/>
    <w:rsid w:val="00FB4931"/>
    <w:rsid w:val="00FB6F24"/>
    <w:rsid w:val="00FB762B"/>
    <w:rsid w:val="00FB7821"/>
    <w:rsid w:val="00FC0AC4"/>
    <w:rsid w:val="00FC4DC2"/>
    <w:rsid w:val="00FD009A"/>
    <w:rsid w:val="00FD0375"/>
    <w:rsid w:val="00FD05A9"/>
    <w:rsid w:val="00FD29A8"/>
    <w:rsid w:val="00FD6463"/>
    <w:rsid w:val="00FE31BC"/>
    <w:rsid w:val="00FE46F2"/>
    <w:rsid w:val="00FE5FDD"/>
    <w:rsid w:val="00FE5FF7"/>
    <w:rsid w:val="00FF1C0A"/>
    <w:rsid w:val="23ABFA80"/>
    <w:rsid w:val="7B8A3928"/>
  </w:rsids>
  <m:mathPr>
    <m:mathFont m:val="Cambria Math"/>
    <m:brkBin m:val="before"/>
    <m:brkBinSub m:val="--"/>
    <m:smallFrac m:val="0"/>
    <m:dispDef/>
    <m:lMargin m:val="0"/>
    <m:rMargin m:val="0"/>
    <m:defJc m:val="centerGroup"/>
    <m:wrapIndent m:val="1440"/>
    <m:intLim m:val="subSup"/>
    <m:naryLim m:val="undOvr"/>
  </m:mathPr>
  <w:themeFontLang w:val="en-NZ"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491A551D"/>
  <w15:docId w15:val="{76CB1F50-E522-43A4-AF49-D9D0657D5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4"/>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BDD"/>
  </w:style>
  <w:style w:type="paragraph" w:styleId="Heading1">
    <w:name w:val="heading 1"/>
    <w:basedOn w:val="Normal"/>
    <w:next w:val="Normal"/>
    <w:qFormat/>
    <w:rsid w:val="007A389F"/>
    <w:pPr>
      <w:keepNext/>
      <w:outlineLvl w:val="0"/>
    </w:pPr>
    <w:rPr>
      <w:rFonts w:cs="Arial"/>
      <w:b/>
      <w:bCs/>
      <w:color w:val="FFFFFF"/>
      <w:spacing w:val="8"/>
      <w:kern w:val="32"/>
      <w:sz w:val="32"/>
      <w:szCs w:val="32"/>
    </w:rPr>
  </w:style>
  <w:style w:type="paragraph" w:styleId="Heading2">
    <w:name w:val="heading 2"/>
    <w:basedOn w:val="Normal"/>
    <w:next w:val="Normal"/>
    <w:qFormat/>
    <w:rsid w:val="00F00BDD"/>
    <w:pPr>
      <w:keepNext/>
      <w:outlineLvl w:val="1"/>
    </w:pPr>
    <w:rPr>
      <w:rFonts w:cs="Arial"/>
      <w:b/>
      <w:bCs/>
      <w:iCs/>
      <w:szCs w:val="28"/>
    </w:rPr>
  </w:style>
  <w:style w:type="paragraph" w:styleId="Heading3">
    <w:name w:val="heading 3"/>
    <w:basedOn w:val="Normal"/>
    <w:next w:val="Normal"/>
    <w:qFormat/>
    <w:rsid w:val="00F00BDD"/>
    <w:pPr>
      <w:keepNext/>
      <w:outlineLvl w:val="2"/>
    </w:pPr>
    <w:rPr>
      <w:rFonts w:cs="Arial"/>
      <w:b/>
      <w:bCs/>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rsid w:val="00F00BDD"/>
    <w:pPr>
      <w:pBdr>
        <w:top w:val="dotted" w:sz="4" w:space="1" w:color="auto"/>
      </w:pBdr>
      <w:spacing w:before="240"/>
      <w:ind w:left="1729"/>
    </w:pPr>
  </w:style>
  <w:style w:type="character" w:styleId="PageNumber">
    <w:name w:val="page number"/>
    <w:basedOn w:val="DefaultParagraphFont"/>
    <w:rsid w:val="00F00BDD"/>
    <w:rPr>
      <w:rFonts w:ascii="Segoe UI" w:hAnsi="Segoe UI"/>
      <w:sz w:val="16"/>
    </w:rPr>
  </w:style>
  <w:style w:type="paragraph" w:styleId="Footer">
    <w:name w:val="footer"/>
    <w:basedOn w:val="Normal"/>
    <w:link w:val="FooterChar"/>
    <w:uiPriority w:val="99"/>
    <w:rsid w:val="00F00BDD"/>
    <w:pPr>
      <w:tabs>
        <w:tab w:val="center" w:pos="4153"/>
        <w:tab w:val="right" w:pos="8306"/>
      </w:tabs>
    </w:pPr>
    <w:rPr>
      <w:sz w:val="16"/>
    </w:rPr>
  </w:style>
  <w:style w:type="table" w:styleId="TableGrid">
    <w:name w:val="Table Grid"/>
    <w:aliases w:val="Emma Test"/>
    <w:basedOn w:val="TableNormal"/>
    <w:rsid w:val="00F00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Grid"/>
    <w:rsid w:val="00F00BDD"/>
    <w:rPr>
      <w:rFonts w:ascii="Segoe UI" w:hAnsi="Segoe UI"/>
    </w:rPr>
    <w:tblPr/>
    <w:tblStylePr w:type="firstCol">
      <w:tblPr/>
      <w:tcPr>
        <w:tcBorders>
          <w:top w:val="nil"/>
          <w:left w:val="nil"/>
          <w:bottom w:val="nil"/>
          <w:right w:val="nil"/>
          <w:insideH w:val="nil"/>
          <w:insideV w:val="nil"/>
          <w:tl2br w:val="nil"/>
          <w:tr2bl w:val="nil"/>
        </w:tcBorders>
      </w:tcPr>
    </w:tblStylePr>
  </w:style>
  <w:style w:type="paragraph" w:customStyle="1" w:styleId="LearningObjective">
    <w:name w:val="Learning Objective"/>
    <w:basedOn w:val="Normal"/>
    <w:rsid w:val="00F00BDD"/>
    <w:rPr>
      <w:b/>
      <w:i/>
      <w:color w:val="99CC00"/>
    </w:rPr>
  </w:style>
  <w:style w:type="paragraph" w:customStyle="1" w:styleId="StepAction">
    <w:name w:val="Step Action"/>
    <w:basedOn w:val="Normal"/>
    <w:rsid w:val="00AA02EE"/>
    <w:pPr>
      <w:jc w:val="center"/>
    </w:pPr>
    <w:rPr>
      <w:b/>
      <w:bCs/>
      <w:szCs w:val="20"/>
    </w:rPr>
  </w:style>
  <w:style w:type="paragraph" w:customStyle="1" w:styleId="ContinuedPage">
    <w:name w:val="Continued Page"/>
    <w:basedOn w:val="BlockLine"/>
    <w:rsid w:val="0090170C"/>
    <w:pPr>
      <w:jc w:val="right"/>
    </w:pPr>
    <w:rPr>
      <w:i/>
      <w:iCs/>
      <w:szCs w:val="20"/>
    </w:rPr>
  </w:style>
  <w:style w:type="paragraph" w:styleId="TOC1">
    <w:name w:val="toc 1"/>
    <w:basedOn w:val="Normal"/>
    <w:next w:val="Normal"/>
    <w:autoRedefine/>
    <w:semiHidden/>
    <w:rsid w:val="004E2D42"/>
    <w:pPr>
      <w:tabs>
        <w:tab w:val="right" w:leader="dot" w:pos="7322"/>
      </w:tabs>
    </w:pPr>
  </w:style>
  <w:style w:type="paragraph" w:customStyle="1" w:styleId="TopicContinued">
    <w:name w:val="Topic Continued"/>
    <w:basedOn w:val="Heading1"/>
    <w:rsid w:val="004E2D42"/>
  </w:style>
  <w:style w:type="paragraph" w:customStyle="1" w:styleId="Continued">
    <w:name w:val="Continued"/>
    <w:basedOn w:val="TopicContinued"/>
    <w:rsid w:val="004E2D42"/>
    <w:rPr>
      <w:b w:val="0"/>
      <w:sz w:val="24"/>
    </w:rPr>
  </w:style>
  <w:style w:type="paragraph" w:styleId="Header">
    <w:name w:val="header"/>
    <w:basedOn w:val="Normal"/>
    <w:link w:val="HeaderChar"/>
    <w:rsid w:val="002254D5"/>
    <w:pPr>
      <w:tabs>
        <w:tab w:val="center" w:pos="4513"/>
        <w:tab w:val="right" w:pos="9026"/>
      </w:tabs>
    </w:pPr>
  </w:style>
  <w:style w:type="character" w:customStyle="1" w:styleId="HeaderChar">
    <w:name w:val="Header Char"/>
    <w:basedOn w:val="DefaultParagraphFont"/>
    <w:link w:val="Header"/>
    <w:rsid w:val="002254D5"/>
    <w:rPr>
      <w:rFonts w:ascii="Segoe UI" w:hAnsi="Segoe UI"/>
      <w:sz w:val="22"/>
      <w:szCs w:val="24"/>
      <w:lang w:eastAsia="en-GB"/>
    </w:rPr>
  </w:style>
  <w:style w:type="paragraph" w:styleId="BalloonText">
    <w:name w:val="Balloon Text"/>
    <w:basedOn w:val="Normal"/>
    <w:link w:val="BalloonTextChar"/>
    <w:rsid w:val="002254D5"/>
    <w:rPr>
      <w:rFonts w:ascii="Tahoma" w:hAnsi="Tahoma" w:cs="Tahoma"/>
      <w:sz w:val="16"/>
      <w:szCs w:val="16"/>
    </w:rPr>
  </w:style>
  <w:style w:type="character" w:customStyle="1" w:styleId="BalloonTextChar">
    <w:name w:val="Balloon Text Char"/>
    <w:basedOn w:val="DefaultParagraphFont"/>
    <w:link w:val="BalloonText"/>
    <w:rsid w:val="002254D5"/>
    <w:rPr>
      <w:rFonts w:ascii="Tahoma" w:hAnsi="Tahoma" w:cs="Tahoma"/>
      <w:sz w:val="16"/>
      <w:szCs w:val="16"/>
      <w:lang w:eastAsia="en-GB"/>
    </w:rPr>
  </w:style>
  <w:style w:type="paragraph" w:styleId="ListParagraph">
    <w:name w:val="List Paragraph"/>
    <w:basedOn w:val="Normal"/>
    <w:uiPriority w:val="34"/>
    <w:qFormat/>
    <w:rsid w:val="00A81EF9"/>
    <w:pPr>
      <w:ind w:left="720"/>
      <w:contextualSpacing/>
    </w:pPr>
  </w:style>
  <w:style w:type="paragraph" w:customStyle="1" w:styleId="TableText">
    <w:name w:val="Table Text"/>
    <w:basedOn w:val="Normal"/>
    <w:uiPriority w:val="99"/>
    <w:rsid w:val="003700FB"/>
    <w:pPr>
      <w:spacing w:line="360" w:lineRule="auto"/>
      <w:ind w:left="113"/>
    </w:pPr>
    <w:rPr>
      <w:rFonts w:ascii="Arial" w:hAnsi="Arial" w:cs="Times New Roman"/>
      <w:sz w:val="24"/>
      <w:szCs w:val="20"/>
      <w:lang w:val="en-AU" w:eastAsia="en-AU"/>
    </w:rPr>
  </w:style>
  <w:style w:type="paragraph" w:customStyle="1" w:styleId="MENormal">
    <w:name w:val="ME Normal"/>
    <w:rsid w:val="00E3032A"/>
    <w:pPr>
      <w:spacing w:before="40" w:after="40"/>
    </w:pPr>
    <w:rPr>
      <w:rFonts w:ascii="ITC Quay Sans Book" w:eastAsia="Times" w:hAnsi="ITC Quay Sans Book" w:cs="Times New Roman"/>
      <w:sz w:val="20"/>
      <w:szCs w:val="20"/>
      <w:lang w:eastAsia="en-US"/>
    </w:rPr>
  </w:style>
  <w:style w:type="character" w:styleId="Strong">
    <w:name w:val="Strong"/>
    <w:basedOn w:val="DefaultParagraphFont"/>
    <w:uiPriority w:val="22"/>
    <w:qFormat/>
    <w:rsid w:val="002027D3"/>
    <w:rPr>
      <w:b/>
      <w:bCs/>
    </w:rPr>
  </w:style>
  <w:style w:type="paragraph" w:styleId="NormalWeb">
    <w:name w:val="Normal (Web)"/>
    <w:basedOn w:val="Normal"/>
    <w:uiPriority w:val="99"/>
    <w:rsid w:val="00995619"/>
    <w:pPr>
      <w:spacing w:before="15" w:after="180" w:line="288" w:lineRule="auto"/>
    </w:pPr>
    <w:rPr>
      <w:rFonts w:ascii="Verdana" w:hAnsi="Verdana" w:cs="Verdana"/>
      <w:color w:val="000000"/>
      <w:sz w:val="18"/>
      <w:szCs w:val="18"/>
    </w:rPr>
  </w:style>
  <w:style w:type="paragraph" w:customStyle="1" w:styleId="ColorfulList-Accent11">
    <w:name w:val="Colorful List - Accent 11"/>
    <w:basedOn w:val="Normal"/>
    <w:uiPriority w:val="99"/>
    <w:rsid w:val="00995619"/>
    <w:pPr>
      <w:spacing w:after="200"/>
      <w:ind w:left="720"/>
      <w:jc w:val="both"/>
    </w:pPr>
    <w:rPr>
      <w:rFonts w:ascii="Rockwell" w:hAnsi="Rockwell" w:cs="Rockwell"/>
      <w:szCs w:val="22"/>
      <w:lang w:val="en-GB" w:eastAsia="en-US"/>
    </w:rPr>
  </w:style>
  <w:style w:type="paragraph" w:customStyle="1" w:styleId="MERWlvl1">
    <w:name w:val="MERW lvl1"/>
    <w:basedOn w:val="Normal"/>
    <w:rsid w:val="00837A5C"/>
    <w:pPr>
      <w:numPr>
        <w:numId w:val="1"/>
      </w:numPr>
      <w:spacing w:after="240"/>
      <w:jc w:val="both"/>
      <w:outlineLvl w:val="0"/>
    </w:pPr>
    <w:rPr>
      <w:rFonts w:ascii="Arial" w:hAnsi="Arial" w:cs="Times New Roman"/>
      <w:szCs w:val="20"/>
      <w:lang w:eastAsia="en-GB"/>
    </w:rPr>
  </w:style>
  <w:style w:type="paragraph" w:customStyle="1" w:styleId="MERWlvl2">
    <w:name w:val="MERW lvl2"/>
    <w:basedOn w:val="Normal"/>
    <w:link w:val="MERWlvl2Char"/>
    <w:rsid w:val="00837A5C"/>
    <w:pPr>
      <w:numPr>
        <w:ilvl w:val="1"/>
        <w:numId w:val="1"/>
      </w:numPr>
      <w:tabs>
        <w:tab w:val="num" w:pos="680"/>
      </w:tabs>
      <w:spacing w:after="240"/>
      <w:ind w:left="680"/>
      <w:jc w:val="both"/>
      <w:outlineLvl w:val="1"/>
    </w:pPr>
    <w:rPr>
      <w:rFonts w:ascii="Arial" w:hAnsi="Arial" w:cs="Times New Roman"/>
      <w:szCs w:val="20"/>
      <w:lang w:eastAsia="en-GB"/>
    </w:rPr>
  </w:style>
  <w:style w:type="paragraph" w:customStyle="1" w:styleId="MERWlvl3">
    <w:name w:val="MERW lvl3"/>
    <w:basedOn w:val="Normal"/>
    <w:rsid w:val="00837A5C"/>
    <w:pPr>
      <w:numPr>
        <w:ilvl w:val="2"/>
        <w:numId w:val="1"/>
      </w:numPr>
      <w:spacing w:after="240"/>
      <w:jc w:val="both"/>
      <w:outlineLvl w:val="2"/>
    </w:pPr>
    <w:rPr>
      <w:rFonts w:ascii="Arial" w:hAnsi="Arial" w:cs="Times New Roman"/>
      <w:szCs w:val="20"/>
      <w:lang w:eastAsia="en-GB"/>
    </w:rPr>
  </w:style>
  <w:style w:type="paragraph" w:customStyle="1" w:styleId="MERWlvl4">
    <w:name w:val="MERW lvl4"/>
    <w:basedOn w:val="Normal"/>
    <w:rsid w:val="00837A5C"/>
    <w:pPr>
      <w:numPr>
        <w:ilvl w:val="3"/>
        <w:numId w:val="1"/>
      </w:numPr>
      <w:spacing w:after="240"/>
      <w:jc w:val="both"/>
      <w:outlineLvl w:val="3"/>
    </w:pPr>
    <w:rPr>
      <w:rFonts w:ascii="Arial" w:hAnsi="Arial" w:cs="Times New Roman"/>
      <w:szCs w:val="20"/>
      <w:lang w:eastAsia="en-GB"/>
    </w:rPr>
  </w:style>
  <w:style w:type="paragraph" w:customStyle="1" w:styleId="MERWlvl5">
    <w:name w:val="MERW lvl5"/>
    <w:basedOn w:val="Normal"/>
    <w:rsid w:val="00837A5C"/>
    <w:pPr>
      <w:numPr>
        <w:ilvl w:val="4"/>
        <w:numId w:val="1"/>
      </w:numPr>
      <w:spacing w:after="240"/>
      <w:jc w:val="both"/>
      <w:outlineLvl w:val="4"/>
    </w:pPr>
    <w:rPr>
      <w:rFonts w:ascii="Arial" w:hAnsi="Arial" w:cs="Times New Roman"/>
      <w:szCs w:val="20"/>
      <w:lang w:eastAsia="en-GB"/>
    </w:rPr>
  </w:style>
  <w:style w:type="paragraph" w:customStyle="1" w:styleId="MERWlvl6">
    <w:name w:val="MERW lvl6"/>
    <w:basedOn w:val="Normal"/>
    <w:rsid w:val="00837A5C"/>
    <w:pPr>
      <w:numPr>
        <w:ilvl w:val="5"/>
        <w:numId w:val="1"/>
      </w:numPr>
      <w:spacing w:after="240"/>
      <w:jc w:val="both"/>
      <w:outlineLvl w:val="5"/>
    </w:pPr>
    <w:rPr>
      <w:rFonts w:ascii="Arial" w:hAnsi="Arial" w:cs="Times New Roman"/>
      <w:szCs w:val="20"/>
      <w:lang w:eastAsia="en-GB"/>
    </w:rPr>
  </w:style>
  <w:style w:type="paragraph" w:customStyle="1" w:styleId="MERWlvl7">
    <w:name w:val="MERW lvl7"/>
    <w:basedOn w:val="Normal"/>
    <w:rsid w:val="00837A5C"/>
    <w:pPr>
      <w:numPr>
        <w:ilvl w:val="6"/>
        <w:numId w:val="1"/>
      </w:numPr>
      <w:spacing w:after="240"/>
      <w:jc w:val="both"/>
      <w:outlineLvl w:val="6"/>
    </w:pPr>
    <w:rPr>
      <w:rFonts w:ascii="Arial" w:hAnsi="Arial" w:cs="Times New Roman"/>
      <w:szCs w:val="20"/>
      <w:lang w:eastAsia="en-GB"/>
    </w:rPr>
  </w:style>
  <w:style w:type="character" w:customStyle="1" w:styleId="MERWlvl2Char">
    <w:name w:val="MERW lvl2 Char"/>
    <w:basedOn w:val="DefaultParagraphFont"/>
    <w:link w:val="MERWlvl2"/>
    <w:rsid w:val="00837A5C"/>
    <w:rPr>
      <w:rFonts w:ascii="Arial" w:hAnsi="Arial" w:cs="Times New Roman"/>
      <w:szCs w:val="20"/>
      <w:lang w:eastAsia="en-GB"/>
    </w:rPr>
  </w:style>
  <w:style w:type="character" w:customStyle="1" w:styleId="FooterChar">
    <w:name w:val="Footer Char"/>
    <w:basedOn w:val="DefaultParagraphFont"/>
    <w:link w:val="Footer"/>
    <w:uiPriority w:val="99"/>
    <w:rsid w:val="00837A5C"/>
    <w:rPr>
      <w:sz w:val="16"/>
    </w:rPr>
  </w:style>
  <w:style w:type="paragraph" w:styleId="BodyText">
    <w:name w:val="Body Text"/>
    <w:basedOn w:val="Normal"/>
    <w:link w:val="BodyTextChar"/>
    <w:rsid w:val="00294736"/>
    <w:pPr>
      <w:jc w:val="both"/>
    </w:pPr>
    <w:rPr>
      <w:rFonts w:ascii="Arial" w:hAnsi="Arial" w:cs="Times New Roman"/>
      <w:color w:val="000000"/>
      <w:sz w:val="24"/>
      <w:szCs w:val="20"/>
      <w:lang w:val="en-AU" w:eastAsia="en-US"/>
    </w:rPr>
  </w:style>
  <w:style w:type="character" w:customStyle="1" w:styleId="BodyTextChar">
    <w:name w:val="Body Text Char"/>
    <w:basedOn w:val="DefaultParagraphFont"/>
    <w:link w:val="BodyText"/>
    <w:rsid w:val="00294736"/>
    <w:rPr>
      <w:rFonts w:ascii="Arial" w:hAnsi="Arial" w:cs="Times New Roman"/>
      <w:color w:val="000000"/>
      <w:sz w:val="24"/>
      <w:szCs w:val="20"/>
      <w:lang w:val="en-AU" w:eastAsia="en-US"/>
    </w:rPr>
  </w:style>
  <w:style w:type="paragraph" w:customStyle="1" w:styleId="SubHeading">
    <w:name w:val="Sub Heading"/>
    <w:basedOn w:val="BodyText"/>
    <w:rsid w:val="00294736"/>
    <w:pPr>
      <w:numPr>
        <w:numId w:val="2"/>
      </w:numPr>
      <w:spacing w:after="220" w:line="220" w:lineRule="atLeast"/>
    </w:pPr>
    <w:rPr>
      <w:color w:val="auto"/>
      <w:spacing w:val="-5"/>
      <w:sz w:val="20"/>
    </w:rPr>
  </w:style>
  <w:style w:type="paragraph" w:styleId="NoSpacing">
    <w:name w:val="No Spacing"/>
    <w:uiPriority w:val="99"/>
    <w:qFormat/>
    <w:rsid w:val="00DF05E2"/>
    <w:rPr>
      <w:rFonts w:cs="Times New Roman"/>
      <w:szCs w:val="22"/>
      <w:lang w:eastAsia="en-US"/>
    </w:rPr>
  </w:style>
  <w:style w:type="character" w:customStyle="1" w:styleId="normaltextrun">
    <w:name w:val="normaltextrun"/>
    <w:basedOn w:val="DefaultParagraphFont"/>
    <w:rsid w:val="00716EEE"/>
  </w:style>
  <w:style w:type="character" w:customStyle="1" w:styleId="eop">
    <w:name w:val="eop"/>
    <w:basedOn w:val="DefaultParagraphFont"/>
    <w:rsid w:val="00716EEE"/>
  </w:style>
  <w:style w:type="paragraph" w:customStyle="1" w:styleId="paragraph">
    <w:name w:val="paragraph"/>
    <w:basedOn w:val="Normal"/>
    <w:rsid w:val="00B26FE6"/>
    <w:pPr>
      <w:spacing w:before="100" w:beforeAutospacing="1" w:after="100" w:afterAutospacing="1"/>
    </w:pPr>
    <w:rPr>
      <w:rFonts w:ascii="Times New Roman" w:hAnsi="Times New Roman" w:cs="Times New Roman"/>
      <w:sz w:val="24"/>
    </w:rPr>
  </w:style>
  <w:style w:type="paragraph" w:customStyle="1" w:styleId="duty-item">
    <w:name w:val="duty-item"/>
    <w:basedOn w:val="Normal"/>
    <w:rsid w:val="00972254"/>
    <w:pPr>
      <w:spacing w:before="100" w:beforeAutospacing="1" w:after="100" w:afterAutospacing="1"/>
    </w:pPr>
    <w:rPr>
      <w:rFonts w:ascii="Times New Roman" w:hAnsi="Times New Roman" w:cs="Times New Roman"/>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779341">
      <w:bodyDiv w:val="1"/>
      <w:marLeft w:val="0"/>
      <w:marRight w:val="0"/>
      <w:marTop w:val="0"/>
      <w:marBottom w:val="0"/>
      <w:divBdr>
        <w:top w:val="none" w:sz="0" w:space="0" w:color="auto"/>
        <w:left w:val="none" w:sz="0" w:space="0" w:color="auto"/>
        <w:bottom w:val="none" w:sz="0" w:space="0" w:color="auto"/>
        <w:right w:val="none" w:sz="0" w:space="0" w:color="auto"/>
      </w:divBdr>
    </w:div>
    <w:div w:id="207646324">
      <w:bodyDiv w:val="1"/>
      <w:marLeft w:val="0"/>
      <w:marRight w:val="0"/>
      <w:marTop w:val="0"/>
      <w:marBottom w:val="0"/>
      <w:divBdr>
        <w:top w:val="none" w:sz="0" w:space="0" w:color="auto"/>
        <w:left w:val="none" w:sz="0" w:space="0" w:color="auto"/>
        <w:bottom w:val="none" w:sz="0" w:space="0" w:color="auto"/>
        <w:right w:val="none" w:sz="0" w:space="0" w:color="auto"/>
      </w:divBdr>
    </w:div>
    <w:div w:id="415831879">
      <w:bodyDiv w:val="1"/>
      <w:marLeft w:val="0"/>
      <w:marRight w:val="0"/>
      <w:marTop w:val="0"/>
      <w:marBottom w:val="0"/>
      <w:divBdr>
        <w:top w:val="none" w:sz="0" w:space="0" w:color="auto"/>
        <w:left w:val="none" w:sz="0" w:space="0" w:color="auto"/>
        <w:bottom w:val="none" w:sz="0" w:space="0" w:color="auto"/>
        <w:right w:val="none" w:sz="0" w:space="0" w:color="auto"/>
      </w:divBdr>
    </w:div>
    <w:div w:id="896815669">
      <w:bodyDiv w:val="1"/>
      <w:marLeft w:val="0"/>
      <w:marRight w:val="0"/>
      <w:marTop w:val="0"/>
      <w:marBottom w:val="0"/>
      <w:divBdr>
        <w:top w:val="none" w:sz="0" w:space="0" w:color="auto"/>
        <w:left w:val="none" w:sz="0" w:space="0" w:color="auto"/>
        <w:bottom w:val="none" w:sz="0" w:space="0" w:color="auto"/>
        <w:right w:val="none" w:sz="0" w:space="0" w:color="auto"/>
      </w:divBdr>
    </w:div>
    <w:div w:id="963385877">
      <w:bodyDiv w:val="1"/>
      <w:marLeft w:val="0"/>
      <w:marRight w:val="0"/>
      <w:marTop w:val="0"/>
      <w:marBottom w:val="0"/>
      <w:divBdr>
        <w:top w:val="none" w:sz="0" w:space="0" w:color="auto"/>
        <w:left w:val="none" w:sz="0" w:space="0" w:color="auto"/>
        <w:bottom w:val="none" w:sz="0" w:space="0" w:color="auto"/>
        <w:right w:val="none" w:sz="0" w:space="0" w:color="auto"/>
      </w:divBdr>
    </w:div>
    <w:div w:id="973289596">
      <w:bodyDiv w:val="1"/>
      <w:marLeft w:val="0"/>
      <w:marRight w:val="0"/>
      <w:marTop w:val="0"/>
      <w:marBottom w:val="0"/>
      <w:divBdr>
        <w:top w:val="none" w:sz="0" w:space="0" w:color="auto"/>
        <w:left w:val="none" w:sz="0" w:space="0" w:color="auto"/>
        <w:bottom w:val="none" w:sz="0" w:space="0" w:color="auto"/>
        <w:right w:val="none" w:sz="0" w:space="0" w:color="auto"/>
      </w:divBdr>
    </w:div>
    <w:div w:id="1090739075">
      <w:bodyDiv w:val="1"/>
      <w:marLeft w:val="0"/>
      <w:marRight w:val="0"/>
      <w:marTop w:val="0"/>
      <w:marBottom w:val="0"/>
      <w:divBdr>
        <w:top w:val="none" w:sz="0" w:space="0" w:color="auto"/>
        <w:left w:val="none" w:sz="0" w:space="0" w:color="auto"/>
        <w:bottom w:val="none" w:sz="0" w:space="0" w:color="auto"/>
        <w:right w:val="none" w:sz="0" w:space="0" w:color="auto"/>
      </w:divBdr>
      <w:divsChild>
        <w:div w:id="847014383">
          <w:marLeft w:val="0"/>
          <w:marRight w:val="0"/>
          <w:marTop w:val="0"/>
          <w:marBottom w:val="0"/>
          <w:divBdr>
            <w:top w:val="none" w:sz="0" w:space="0" w:color="auto"/>
            <w:left w:val="none" w:sz="0" w:space="0" w:color="auto"/>
            <w:bottom w:val="none" w:sz="0" w:space="0" w:color="auto"/>
            <w:right w:val="none" w:sz="0" w:space="0" w:color="auto"/>
          </w:divBdr>
          <w:divsChild>
            <w:div w:id="1586526094">
              <w:marLeft w:val="0"/>
              <w:marRight w:val="0"/>
              <w:marTop w:val="0"/>
              <w:marBottom w:val="0"/>
              <w:divBdr>
                <w:top w:val="none" w:sz="0" w:space="0" w:color="auto"/>
                <w:left w:val="none" w:sz="0" w:space="0" w:color="auto"/>
                <w:bottom w:val="none" w:sz="0" w:space="0" w:color="auto"/>
                <w:right w:val="none" w:sz="0" w:space="0" w:color="auto"/>
              </w:divBdr>
            </w:div>
          </w:divsChild>
        </w:div>
        <w:div w:id="1152483208">
          <w:marLeft w:val="0"/>
          <w:marRight w:val="0"/>
          <w:marTop w:val="0"/>
          <w:marBottom w:val="0"/>
          <w:divBdr>
            <w:top w:val="none" w:sz="0" w:space="0" w:color="auto"/>
            <w:left w:val="none" w:sz="0" w:space="0" w:color="auto"/>
            <w:bottom w:val="none" w:sz="0" w:space="0" w:color="auto"/>
            <w:right w:val="none" w:sz="0" w:space="0" w:color="auto"/>
          </w:divBdr>
          <w:divsChild>
            <w:div w:id="774522596">
              <w:marLeft w:val="0"/>
              <w:marRight w:val="0"/>
              <w:marTop w:val="0"/>
              <w:marBottom w:val="0"/>
              <w:divBdr>
                <w:top w:val="none" w:sz="0" w:space="0" w:color="auto"/>
                <w:left w:val="none" w:sz="0" w:space="0" w:color="auto"/>
                <w:bottom w:val="none" w:sz="0" w:space="0" w:color="auto"/>
                <w:right w:val="none" w:sz="0" w:space="0" w:color="auto"/>
              </w:divBdr>
            </w:div>
            <w:div w:id="7475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74454">
      <w:bodyDiv w:val="1"/>
      <w:marLeft w:val="0"/>
      <w:marRight w:val="0"/>
      <w:marTop w:val="0"/>
      <w:marBottom w:val="0"/>
      <w:divBdr>
        <w:top w:val="none" w:sz="0" w:space="0" w:color="auto"/>
        <w:left w:val="none" w:sz="0" w:space="0" w:color="auto"/>
        <w:bottom w:val="none" w:sz="0" w:space="0" w:color="auto"/>
        <w:right w:val="none" w:sz="0" w:space="0" w:color="auto"/>
      </w:divBdr>
    </w:div>
    <w:div w:id="1330788387">
      <w:bodyDiv w:val="1"/>
      <w:marLeft w:val="0"/>
      <w:marRight w:val="0"/>
      <w:marTop w:val="0"/>
      <w:marBottom w:val="0"/>
      <w:divBdr>
        <w:top w:val="none" w:sz="0" w:space="0" w:color="auto"/>
        <w:left w:val="none" w:sz="0" w:space="0" w:color="auto"/>
        <w:bottom w:val="none" w:sz="0" w:space="0" w:color="auto"/>
        <w:right w:val="none" w:sz="0" w:space="0" w:color="auto"/>
      </w:divBdr>
    </w:div>
    <w:div w:id="1347515687">
      <w:bodyDiv w:val="1"/>
      <w:marLeft w:val="0"/>
      <w:marRight w:val="0"/>
      <w:marTop w:val="0"/>
      <w:marBottom w:val="0"/>
      <w:divBdr>
        <w:top w:val="none" w:sz="0" w:space="0" w:color="auto"/>
        <w:left w:val="none" w:sz="0" w:space="0" w:color="auto"/>
        <w:bottom w:val="none" w:sz="0" w:space="0" w:color="auto"/>
        <w:right w:val="none" w:sz="0" w:space="0" w:color="auto"/>
      </w:divBdr>
    </w:div>
    <w:div w:id="1552113624">
      <w:bodyDiv w:val="1"/>
      <w:marLeft w:val="0"/>
      <w:marRight w:val="0"/>
      <w:marTop w:val="0"/>
      <w:marBottom w:val="0"/>
      <w:divBdr>
        <w:top w:val="none" w:sz="0" w:space="0" w:color="auto"/>
        <w:left w:val="none" w:sz="0" w:space="0" w:color="auto"/>
        <w:bottom w:val="none" w:sz="0" w:space="0" w:color="auto"/>
        <w:right w:val="none" w:sz="0" w:space="0" w:color="auto"/>
      </w:divBdr>
      <w:divsChild>
        <w:div w:id="1541045559">
          <w:marLeft w:val="0"/>
          <w:marRight w:val="0"/>
          <w:marTop w:val="0"/>
          <w:marBottom w:val="0"/>
          <w:divBdr>
            <w:top w:val="none" w:sz="0" w:space="0" w:color="auto"/>
            <w:left w:val="none" w:sz="0" w:space="0" w:color="auto"/>
            <w:bottom w:val="none" w:sz="0" w:space="0" w:color="auto"/>
            <w:right w:val="none" w:sz="0" w:space="0" w:color="auto"/>
          </w:divBdr>
          <w:divsChild>
            <w:div w:id="1883905862">
              <w:marLeft w:val="0"/>
              <w:marRight w:val="0"/>
              <w:marTop w:val="0"/>
              <w:marBottom w:val="0"/>
              <w:divBdr>
                <w:top w:val="none" w:sz="0" w:space="0" w:color="auto"/>
                <w:left w:val="none" w:sz="0" w:space="0" w:color="auto"/>
                <w:bottom w:val="none" w:sz="0" w:space="0" w:color="auto"/>
                <w:right w:val="none" w:sz="0" w:space="0" w:color="auto"/>
              </w:divBdr>
            </w:div>
          </w:divsChild>
        </w:div>
        <w:div w:id="1131240418">
          <w:marLeft w:val="0"/>
          <w:marRight w:val="0"/>
          <w:marTop w:val="0"/>
          <w:marBottom w:val="0"/>
          <w:divBdr>
            <w:top w:val="none" w:sz="0" w:space="0" w:color="auto"/>
            <w:left w:val="none" w:sz="0" w:space="0" w:color="auto"/>
            <w:bottom w:val="none" w:sz="0" w:space="0" w:color="auto"/>
            <w:right w:val="none" w:sz="0" w:space="0" w:color="auto"/>
          </w:divBdr>
          <w:divsChild>
            <w:div w:id="1168981235">
              <w:marLeft w:val="0"/>
              <w:marRight w:val="0"/>
              <w:marTop w:val="0"/>
              <w:marBottom w:val="0"/>
              <w:divBdr>
                <w:top w:val="none" w:sz="0" w:space="0" w:color="auto"/>
                <w:left w:val="none" w:sz="0" w:space="0" w:color="auto"/>
                <w:bottom w:val="none" w:sz="0" w:space="0" w:color="auto"/>
                <w:right w:val="none" w:sz="0" w:space="0" w:color="auto"/>
              </w:divBdr>
            </w:div>
          </w:divsChild>
        </w:div>
        <w:div w:id="483088915">
          <w:marLeft w:val="0"/>
          <w:marRight w:val="0"/>
          <w:marTop w:val="0"/>
          <w:marBottom w:val="0"/>
          <w:divBdr>
            <w:top w:val="none" w:sz="0" w:space="0" w:color="auto"/>
            <w:left w:val="none" w:sz="0" w:space="0" w:color="auto"/>
            <w:bottom w:val="none" w:sz="0" w:space="0" w:color="auto"/>
            <w:right w:val="none" w:sz="0" w:space="0" w:color="auto"/>
          </w:divBdr>
          <w:divsChild>
            <w:div w:id="551699234">
              <w:marLeft w:val="0"/>
              <w:marRight w:val="0"/>
              <w:marTop w:val="0"/>
              <w:marBottom w:val="0"/>
              <w:divBdr>
                <w:top w:val="none" w:sz="0" w:space="0" w:color="auto"/>
                <w:left w:val="none" w:sz="0" w:space="0" w:color="auto"/>
                <w:bottom w:val="none" w:sz="0" w:space="0" w:color="auto"/>
                <w:right w:val="none" w:sz="0" w:space="0" w:color="auto"/>
              </w:divBdr>
            </w:div>
            <w:div w:id="382218186">
              <w:marLeft w:val="0"/>
              <w:marRight w:val="0"/>
              <w:marTop w:val="0"/>
              <w:marBottom w:val="0"/>
              <w:divBdr>
                <w:top w:val="none" w:sz="0" w:space="0" w:color="auto"/>
                <w:left w:val="none" w:sz="0" w:space="0" w:color="auto"/>
                <w:bottom w:val="none" w:sz="0" w:space="0" w:color="auto"/>
                <w:right w:val="none" w:sz="0" w:space="0" w:color="auto"/>
              </w:divBdr>
            </w:div>
            <w:div w:id="2068718925">
              <w:marLeft w:val="0"/>
              <w:marRight w:val="0"/>
              <w:marTop w:val="0"/>
              <w:marBottom w:val="0"/>
              <w:divBdr>
                <w:top w:val="none" w:sz="0" w:space="0" w:color="auto"/>
                <w:left w:val="none" w:sz="0" w:space="0" w:color="auto"/>
                <w:bottom w:val="none" w:sz="0" w:space="0" w:color="auto"/>
                <w:right w:val="none" w:sz="0" w:space="0" w:color="auto"/>
              </w:divBdr>
            </w:div>
          </w:divsChild>
        </w:div>
        <w:div w:id="959607138">
          <w:marLeft w:val="0"/>
          <w:marRight w:val="0"/>
          <w:marTop w:val="0"/>
          <w:marBottom w:val="0"/>
          <w:divBdr>
            <w:top w:val="none" w:sz="0" w:space="0" w:color="auto"/>
            <w:left w:val="none" w:sz="0" w:space="0" w:color="auto"/>
            <w:bottom w:val="none" w:sz="0" w:space="0" w:color="auto"/>
            <w:right w:val="none" w:sz="0" w:space="0" w:color="auto"/>
          </w:divBdr>
          <w:divsChild>
            <w:div w:id="1084496616">
              <w:marLeft w:val="0"/>
              <w:marRight w:val="0"/>
              <w:marTop w:val="0"/>
              <w:marBottom w:val="0"/>
              <w:divBdr>
                <w:top w:val="none" w:sz="0" w:space="0" w:color="auto"/>
                <w:left w:val="none" w:sz="0" w:space="0" w:color="auto"/>
                <w:bottom w:val="none" w:sz="0" w:space="0" w:color="auto"/>
                <w:right w:val="none" w:sz="0" w:space="0" w:color="auto"/>
              </w:divBdr>
            </w:div>
          </w:divsChild>
        </w:div>
        <w:div w:id="231814899">
          <w:marLeft w:val="0"/>
          <w:marRight w:val="0"/>
          <w:marTop w:val="0"/>
          <w:marBottom w:val="0"/>
          <w:divBdr>
            <w:top w:val="none" w:sz="0" w:space="0" w:color="auto"/>
            <w:left w:val="none" w:sz="0" w:space="0" w:color="auto"/>
            <w:bottom w:val="none" w:sz="0" w:space="0" w:color="auto"/>
            <w:right w:val="none" w:sz="0" w:space="0" w:color="auto"/>
          </w:divBdr>
          <w:divsChild>
            <w:div w:id="1763725652">
              <w:marLeft w:val="0"/>
              <w:marRight w:val="0"/>
              <w:marTop w:val="0"/>
              <w:marBottom w:val="0"/>
              <w:divBdr>
                <w:top w:val="none" w:sz="0" w:space="0" w:color="auto"/>
                <w:left w:val="none" w:sz="0" w:space="0" w:color="auto"/>
                <w:bottom w:val="none" w:sz="0" w:space="0" w:color="auto"/>
                <w:right w:val="none" w:sz="0" w:space="0" w:color="auto"/>
              </w:divBdr>
            </w:div>
            <w:div w:id="739594521">
              <w:marLeft w:val="0"/>
              <w:marRight w:val="0"/>
              <w:marTop w:val="0"/>
              <w:marBottom w:val="0"/>
              <w:divBdr>
                <w:top w:val="none" w:sz="0" w:space="0" w:color="auto"/>
                <w:left w:val="none" w:sz="0" w:space="0" w:color="auto"/>
                <w:bottom w:val="none" w:sz="0" w:space="0" w:color="auto"/>
                <w:right w:val="none" w:sz="0" w:space="0" w:color="auto"/>
              </w:divBdr>
            </w:div>
            <w:div w:id="127409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975515">
      <w:bodyDiv w:val="1"/>
      <w:marLeft w:val="0"/>
      <w:marRight w:val="0"/>
      <w:marTop w:val="0"/>
      <w:marBottom w:val="0"/>
      <w:divBdr>
        <w:top w:val="none" w:sz="0" w:space="0" w:color="auto"/>
        <w:left w:val="none" w:sz="0" w:space="0" w:color="auto"/>
        <w:bottom w:val="none" w:sz="0" w:space="0" w:color="auto"/>
        <w:right w:val="none" w:sz="0" w:space="0" w:color="auto"/>
      </w:divBdr>
    </w:div>
    <w:div w:id="1626234853">
      <w:bodyDiv w:val="1"/>
      <w:marLeft w:val="0"/>
      <w:marRight w:val="0"/>
      <w:marTop w:val="0"/>
      <w:marBottom w:val="0"/>
      <w:divBdr>
        <w:top w:val="none" w:sz="0" w:space="0" w:color="auto"/>
        <w:left w:val="none" w:sz="0" w:space="0" w:color="auto"/>
        <w:bottom w:val="none" w:sz="0" w:space="0" w:color="auto"/>
        <w:right w:val="none" w:sz="0" w:space="0" w:color="auto"/>
      </w:divBdr>
    </w:div>
    <w:div w:id="1639609686">
      <w:bodyDiv w:val="1"/>
      <w:marLeft w:val="0"/>
      <w:marRight w:val="0"/>
      <w:marTop w:val="0"/>
      <w:marBottom w:val="0"/>
      <w:divBdr>
        <w:top w:val="none" w:sz="0" w:space="0" w:color="auto"/>
        <w:left w:val="none" w:sz="0" w:space="0" w:color="auto"/>
        <w:bottom w:val="none" w:sz="0" w:space="0" w:color="auto"/>
        <w:right w:val="none" w:sz="0" w:space="0" w:color="auto"/>
      </w:divBdr>
    </w:div>
    <w:div w:id="1824348435">
      <w:bodyDiv w:val="1"/>
      <w:marLeft w:val="0"/>
      <w:marRight w:val="0"/>
      <w:marTop w:val="0"/>
      <w:marBottom w:val="0"/>
      <w:divBdr>
        <w:top w:val="none" w:sz="0" w:space="0" w:color="auto"/>
        <w:left w:val="none" w:sz="0" w:space="0" w:color="auto"/>
        <w:bottom w:val="none" w:sz="0" w:space="0" w:color="auto"/>
        <w:right w:val="none" w:sz="0" w:space="0" w:color="auto"/>
      </w:divBdr>
    </w:div>
    <w:div w:id="2020038912">
      <w:bodyDiv w:val="1"/>
      <w:marLeft w:val="0"/>
      <w:marRight w:val="0"/>
      <w:marTop w:val="0"/>
      <w:marBottom w:val="0"/>
      <w:divBdr>
        <w:top w:val="none" w:sz="0" w:space="0" w:color="auto"/>
        <w:left w:val="none" w:sz="0" w:space="0" w:color="auto"/>
        <w:bottom w:val="none" w:sz="0" w:space="0" w:color="auto"/>
        <w:right w:val="none" w:sz="0" w:space="0" w:color="auto"/>
      </w:divBdr>
      <w:divsChild>
        <w:div w:id="702756575">
          <w:marLeft w:val="0"/>
          <w:marRight w:val="0"/>
          <w:marTop w:val="0"/>
          <w:marBottom w:val="0"/>
          <w:divBdr>
            <w:top w:val="none" w:sz="0" w:space="0" w:color="auto"/>
            <w:left w:val="none" w:sz="0" w:space="0" w:color="auto"/>
            <w:bottom w:val="none" w:sz="0" w:space="0" w:color="auto"/>
            <w:right w:val="none" w:sz="0" w:space="0" w:color="auto"/>
          </w:divBdr>
          <w:divsChild>
            <w:div w:id="1019350738">
              <w:marLeft w:val="0"/>
              <w:marRight w:val="0"/>
              <w:marTop w:val="0"/>
              <w:marBottom w:val="0"/>
              <w:divBdr>
                <w:top w:val="none" w:sz="0" w:space="0" w:color="auto"/>
                <w:left w:val="none" w:sz="0" w:space="0" w:color="auto"/>
                <w:bottom w:val="none" w:sz="0" w:space="0" w:color="auto"/>
                <w:right w:val="none" w:sz="0" w:space="0" w:color="auto"/>
              </w:divBdr>
            </w:div>
          </w:divsChild>
        </w:div>
        <w:div w:id="626661134">
          <w:marLeft w:val="0"/>
          <w:marRight w:val="0"/>
          <w:marTop w:val="0"/>
          <w:marBottom w:val="0"/>
          <w:divBdr>
            <w:top w:val="none" w:sz="0" w:space="0" w:color="auto"/>
            <w:left w:val="none" w:sz="0" w:space="0" w:color="auto"/>
            <w:bottom w:val="none" w:sz="0" w:space="0" w:color="auto"/>
            <w:right w:val="none" w:sz="0" w:space="0" w:color="auto"/>
          </w:divBdr>
          <w:divsChild>
            <w:div w:id="2228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46053">
      <w:bodyDiv w:val="1"/>
      <w:marLeft w:val="0"/>
      <w:marRight w:val="0"/>
      <w:marTop w:val="0"/>
      <w:marBottom w:val="0"/>
      <w:divBdr>
        <w:top w:val="none" w:sz="0" w:space="0" w:color="auto"/>
        <w:left w:val="none" w:sz="0" w:space="0" w:color="auto"/>
        <w:bottom w:val="none" w:sz="0" w:space="0" w:color="auto"/>
        <w:right w:val="none" w:sz="0" w:space="0" w:color="auto"/>
      </w:divBdr>
      <w:divsChild>
        <w:div w:id="1054279644">
          <w:marLeft w:val="0"/>
          <w:marRight w:val="0"/>
          <w:marTop w:val="0"/>
          <w:marBottom w:val="0"/>
          <w:divBdr>
            <w:top w:val="none" w:sz="0" w:space="0" w:color="auto"/>
            <w:left w:val="none" w:sz="0" w:space="0" w:color="auto"/>
            <w:bottom w:val="none" w:sz="0" w:space="0" w:color="auto"/>
            <w:right w:val="none" w:sz="0" w:space="0" w:color="auto"/>
          </w:divBdr>
          <w:divsChild>
            <w:div w:id="1801997185">
              <w:marLeft w:val="0"/>
              <w:marRight w:val="0"/>
              <w:marTop w:val="0"/>
              <w:marBottom w:val="0"/>
              <w:divBdr>
                <w:top w:val="none" w:sz="0" w:space="0" w:color="auto"/>
                <w:left w:val="none" w:sz="0" w:space="0" w:color="auto"/>
                <w:bottom w:val="none" w:sz="0" w:space="0" w:color="auto"/>
                <w:right w:val="none" w:sz="0" w:space="0" w:color="auto"/>
              </w:divBdr>
              <w:divsChild>
                <w:div w:id="50471874">
                  <w:marLeft w:val="0"/>
                  <w:marRight w:val="0"/>
                  <w:marTop w:val="0"/>
                  <w:marBottom w:val="0"/>
                  <w:divBdr>
                    <w:top w:val="none" w:sz="0" w:space="0" w:color="auto"/>
                    <w:left w:val="none" w:sz="0" w:space="0" w:color="auto"/>
                    <w:bottom w:val="none" w:sz="0" w:space="0" w:color="auto"/>
                    <w:right w:val="none" w:sz="0" w:space="0" w:color="auto"/>
                  </w:divBdr>
                  <w:divsChild>
                    <w:div w:id="1160730016">
                      <w:marLeft w:val="0"/>
                      <w:marRight w:val="0"/>
                      <w:marTop w:val="0"/>
                      <w:marBottom w:val="0"/>
                      <w:divBdr>
                        <w:top w:val="none" w:sz="0" w:space="0" w:color="auto"/>
                        <w:left w:val="none" w:sz="0" w:space="0" w:color="auto"/>
                        <w:bottom w:val="none" w:sz="0" w:space="0" w:color="auto"/>
                        <w:right w:val="none" w:sz="0" w:space="0" w:color="auto"/>
                      </w:divBdr>
                      <w:divsChild>
                        <w:div w:id="866605668">
                          <w:marLeft w:val="0"/>
                          <w:marRight w:val="0"/>
                          <w:marTop w:val="0"/>
                          <w:marBottom w:val="0"/>
                          <w:divBdr>
                            <w:top w:val="none" w:sz="0" w:space="0" w:color="auto"/>
                            <w:left w:val="none" w:sz="0" w:space="0" w:color="auto"/>
                            <w:bottom w:val="none" w:sz="0" w:space="0" w:color="auto"/>
                            <w:right w:val="none" w:sz="0" w:space="0" w:color="auto"/>
                          </w:divBdr>
                          <w:divsChild>
                            <w:div w:id="1229458531">
                              <w:marLeft w:val="0"/>
                              <w:marRight w:val="0"/>
                              <w:marTop w:val="0"/>
                              <w:marBottom w:val="0"/>
                              <w:divBdr>
                                <w:top w:val="none" w:sz="0" w:space="0" w:color="auto"/>
                                <w:left w:val="none" w:sz="0" w:space="0" w:color="auto"/>
                                <w:bottom w:val="none" w:sz="0" w:space="0" w:color="auto"/>
                                <w:right w:val="none" w:sz="0" w:space="0" w:color="auto"/>
                              </w:divBdr>
                              <w:divsChild>
                                <w:div w:id="93287390">
                                  <w:marLeft w:val="0"/>
                                  <w:marRight w:val="0"/>
                                  <w:marTop w:val="0"/>
                                  <w:marBottom w:val="0"/>
                                  <w:divBdr>
                                    <w:top w:val="none" w:sz="0" w:space="0" w:color="auto"/>
                                    <w:left w:val="none" w:sz="0" w:space="0" w:color="auto"/>
                                    <w:bottom w:val="none" w:sz="0" w:space="0" w:color="auto"/>
                                    <w:right w:val="none" w:sz="0" w:space="0" w:color="auto"/>
                                  </w:divBdr>
                                  <w:divsChild>
                                    <w:div w:id="357320315">
                                      <w:marLeft w:val="0"/>
                                      <w:marRight w:val="0"/>
                                      <w:marTop w:val="0"/>
                                      <w:marBottom w:val="0"/>
                                      <w:divBdr>
                                        <w:top w:val="none" w:sz="0" w:space="0" w:color="auto"/>
                                        <w:left w:val="none" w:sz="0" w:space="0" w:color="auto"/>
                                        <w:bottom w:val="none" w:sz="0" w:space="0" w:color="auto"/>
                                        <w:right w:val="none" w:sz="0" w:space="0" w:color="auto"/>
                                      </w:divBdr>
                                      <w:divsChild>
                                        <w:div w:id="1194614588">
                                          <w:marLeft w:val="0"/>
                                          <w:marRight w:val="0"/>
                                          <w:marTop w:val="0"/>
                                          <w:marBottom w:val="0"/>
                                          <w:divBdr>
                                            <w:top w:val="none" w:sz="0" w:space="0" w:color="auto"/>
                                            <w:left w:val="none" w:sz="0" w:space="0" w:color="auto"/>
                                            <w:bottom w:val="none" w:sz="0" w:space="0" w:color="auto"/>
                                            <w:right w:val="none" w:sz="0" w:space="0" w:color="auto"/>
                                          </w:divBdr>
                                          <w:divsChild>
                                            <w:div w:id="1095126467">
                                              <w:marLeft w:val="0"/>
                                              <w:marRight w:val="0"/>
                                              <w:marTop w:val="0"/>
                                              <w:marBottom w:val="0"/>
                                              <w:divBdr>
                                                <w:top w:val="none" w:sz="0" w:space="0" w:color="auto"/>
                                                <w:left w:val="none" w:sz="0" w:space="0" w:color="auto"/>
                                                <w:bottom w:val="none" w:sz="0" w:space="0" w:color="auto"/>
                                                <w:right w:val="none" w:sz="0" w:space="0" w:color="auto"/>
                                              </w:divBdr>
                                              <w:divsChild>
                                                <w:div w:id="1560940380">
                                                  <w:marLeft w:val="0"/>
                                                  <w:marRight w:val="0"/>
                                                  <w:marTop w:val="0"/>
                                                  <w:marBottom w:val="0"/>
                                                  <w:divBdr>
                                                    <w:top w:val="none" w:sz="0" w:space="0" w:color="auto"/>
                                                    <w:left w:val="none" w:sz="0" w:space="0" w:color="auto"/>
                                                    <w:bottom w:val="none" w:sz="0" w:space="0" w:color="auto"/>
                                                    <w:right w:val="none" w:sz="0" w:space="0" w:color="auto"/>
                                                  </w:divBdr>
                                                  <w:divsChild>
                                                    <w:div w:id="185572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6704395">
      <w:bodyDiv w:val="1"/>
      <w:marLeft w:val="0"/>
      <w:marRight w:val="0"/>
      <w:marTop w:val="0"/>
      <w:marBottom w:val="0"/>
      <w:divBdr>
        <w:top w:val="none" w:sz="0" w:space="0" w:color="auto"/>
        <w:left w:val="none" w:sz="0" w:space="0" w:color="auto"/>
        <w:bottom w:val="none" w:sz="0" w:space="0" w:color="auto"/>
        <w:right w:val="none" w:sz="0" w:space="0" w:color="auto"/>
      </w:divBdr>
      <w:divsChild>
        <w:div w:id="425006863">
          <w:marLeft w:val="547"/>
          <w:marRight w:val="0"/>
          <w:marTop w:val="40"/>
          <w:marBottom w:val="0"/>
          <w:divBdr>
            <w:top w:val="none" w:sz="0" w:space="0" w:color="auto"/>
            <w:left w:val="none" w:sz="0" w:space="0" w:color="auto"/>
            <w:bottom w:val="none" w:sz="0" w:space="0" w:color="auto"/>
            <w:right w:val="none" w:sz="0" w:space="0" w:color="auto"/>
          </w:divBdr>
        </w:div>
        <w:div w:id="998339397">
          <w:marLeft w:val="547"/>
          <w:marRight w:val="0"/>
          <w:marTop w:val="40"/>
          <w:marBottom w:val="0"/>
          <w:divBdr>
            <w:top w:val="none" w:sz="0" w:space="0" w:color="auto"/>
            <w:left w:val="none" w:sz="0" w:space="0" w:color="auto"/>
            <w:bottom w:val="none" w:sz="0" w:space="0" w:color="auto"/>
            <w:right w:val="none" w:sz="0" w:space="0" w:color="auto"/>
          </w:divBdr>
        </w:div>
        <w:div w:id="1359426797">
          <w:marLeft w:val="547"/>
          <w:marRight w:val="0"/>
          <w:marTop w:val="40"/>
          <w:marBottom w:val="0"/>
          <w:divBdr>
            <w:top w:val="none" w:sz="0" w:space="0" w:color="auto"/>
            <w:left w:val="none" w:sz="0" w:space="0" w:color="auto"/>
            <w:bottom w:val="none" w:sz="0" w:space="0" w:color="auto"/>
            <w:right w:val="none" w:sz="0" w:space="0" w:color="auto"/>
          </w:divBdr>
        </w:div>
        <w:div w:id="1737700769">
          <w:marLeft w:val="547"/>
          <w:marRight w:val="0"/>
          <w:marTop w:val="40"/>
          <w:marBottom w:val="0"/>
          <w:divBdr>
            <w:top w:val="none" w:sz="0" w:space="0" w:color="auto"/>
            <w:left w:val="none" w:sz="0" w:space="0" w:color="auto"/>
            <w:bottom w:val="none" w:sz="0" w:space="0" w:color="auto"/>
            <w:right w:val="none" w:sz="0" w:space="0" w:color="auto"/>
          </w:divBdr>
        </w:div>
      </w:divsChild>
    </w:div>
    <w:div w:id="212677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astair.McMurtrie\OneDrive%20-%20Talleys%20Group%20Limited\Desktop\Lead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GostName.XSL" StyleName="GOST - Name Sort" Version="2003"/>
</file>

<file path=customXml/item3.xml><?xml version="1.0" encoding="utf-8"?>
<p:properties xmlns:p="http://schemas.microsoft.com/office/2006/metadata/properties" xmlns:xsi="http://www.w3.org/2001/XMLSchema-instance" xmlns:pc="http://schemas.microsoft.com/office/infopath/2007/PartnerControls">
  <documentManagement>
    <SharedWithUsers xmlns="d8f1010c-8f05-410d-9b7d-7b810564b23c">
      <UserInfo>
        <DisplayName>Pepe Agius</DisplayName>
        <AccountId>50</AccountId>
        <AccountType/>
      </UserInfo>
    </SharedWithUsers>
    <lcf76f155ced4ddcb4097134ff3c332f xmlns="d8f66ae7-8e8e-475b-95e4-4ae3d49af6fb">
      <Terms xmlns="http://schemas.microsoft.com/office/infopath/2007/PartnerControls"/>
    </lcf76f155ced4ddcb4097134ff3c332f>
    <TaxCatchAll xmlns="d8f1010c-8f05-410d-9b7d-7b810564b23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7ADF5E85F2E7D4FAA7215FCE09A8F2A" ma:contentTypeVersion="16" ma:contentTypeDescription="Create a new document." ma:contentTypeScope="" ma:versionID="5d26f8df351d97b36bba3e025406d1bb">
  <xsd:schema xmlns:xsd="http://www.w3.org/2001/XMLSchema" xmlns:xs="http://www.w3.org/2001/XMLSchema" xmlns:p="http://schemas.microsoft.com/office/2006/metadata/properties" xmlns:ns2="d8f66ae7-8e8e-475b-95e4-4ae3d49af6fb" xmlns:ns3="d8f1010c-8f05-410d-9b7d-7b810564b23c" targetNamespace="http://schemas.microsoft.com/office/2006/metadata/properties" ma:root="true" ma:fieldsID="43e6920f7b53c504485ab49ec32eb957" ns2:_="" ns3:_="">
    <xsd:import namespace="d8f66ae7-8e8e-475b-95e4-4ae3d49af6fb"/>
    <xsd:import namespace="d8f1010c-8f05-410d-9b7d-7b810564b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66ae7-8e8e-475b-95e4-4ae3d49af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c780a7d-0ae9-4935-9077-794fad81141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f1010c-8f05-410d-9b7d-7b810564b2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4ea6a44-6009-4339-937e-120b4801a294}" ma:internalName="TaxCatchAll" ma:showField="CatchAllData" ma:web="d8f1010c-8f05-410d-9b7d-7b810564b23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D40431-EF3B-4012-800D-9FAB53BB1B78}">
  <ds:schemaRefs>
    <ds:schemaRef ds:uri="http://schemas.microsoft.com/sharepoint/v3/contenttype/forms"/>
  </ds:schemaRefs>
</ds:datastoreItem>
</file>

<file path=customXml/itemProps2.xml><?xml version="1.0" encoding="utf-8"?>
<ds:datastoreItem xmlns:ds="http://schemas.openxmlformats.org/officeDocument/2006/customXml" ds:itemID="{0BC69839-7D75-4A1B-B3C0-F3CFA6D0A98D}">
  <ds:schemaRefs>
    <ds:schemaRef ds:uri="http://schemas.openxmlformats.org/officeDocument/2006/bibliography"/>
  </ds:schemaRefs>
</ds:datastoreItem>
</file>

<file path=customXml/itemProps3.xml><?xml version="1.0" encoding="utf-8"?>
<ds:datastoreItem xmlns:ds="http://schemas.openxmlformats.org/officeDocument/2006/customXml" ds:itemID="{9939ECE2-5166-412F-9698-E7F0D1C80F81}">
  <ds:schemaRefs>
    <ds:schemaRef ds:uri="http://schemas.microsoft.com/office/2006/metadata/properties"/>
    <ds:schemaRef ds:uri="http://schemas.microsoft.com/office/infopath/2007/PartnerControls"/>
    <ds:schemaRef ds:uri="cf18d3c4-2a43-4fdd-bc01-9de479d906af"/>
    <ds:schemaRef ds:uri="d8f1010c-8f05-410d-9b7d-7b810564b23c"/>
    <ds:schemaRef ds:uri="d8f66ae7-8e8e-475b-95e4-4ae3d49af6fb"/>
  </ds:schemaRefs>
</ds:datastoreItem>
</file>

<file path=customXml/itemProps4.xml><?xml version="1.0" encoding="utf-8"?>
<ds:datastoreItem xmlns:ds="http://schemas.openxmlformats.org/officeDocument/2006/customXml" ds:itemID="{78FFC724-857F-4B11-88E5-5853F6552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66ae7-8e8e-475b-95e4-4ae3d49af6fb"/>
    <ds:schemaRef ds:uri="d8f1010c-8f05-410d-9b7d-7b810564b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036fd17-9129-4267-8228-13fc58de0ae8}" enabled="0" method="" siteId="{f036fd17-9129-4267-8228-13fc58de0ae8}" removed="1"/>
</clbl:labelList>
</file>

<file path=docProps/app.xml><?xml version="1.0" encoding="utf-8"?>
<Properties xmlns="http://schemas.openxmlformats.org/officeDocument/2006/extended-properties" xmlns:vt="http://schemas.openxmlformats.org/officeDocument/2006/docPropsVTypes">
  <Template>Leads</Template>
  <TotalTime>5</TotalTime>
  <Pages>4</Pages>
  <Words>720</Words>
  <Characters>4456</Characters>
  <Application>Microsoft Office Word</Application>
  <DocSecurity>0</DocSecurity>
  <Lines>143</Lines>
  <Paragraphs>92</Paragraphs>
  <ScaleCrop>false</ScaleCrop>
  <HeadingPairs>
    <vt:vector size="2" baseType="variant">
      <vt:variant>
        <vt:lpstr>Title</vt:lpstr>
      </vt:variant>
      <vt:variant>
        <vt:i4>1</vt:i4>
      </vt:variant>
    </vt:vector>
  </HeadingPairs>
  <TitlesOfParts>
    <vt:vector size="1" baseType="lpstr">
      <vt:lpstr/>
    </vt:vector>
  </TitlesOfParts>
  <Company>NZRB</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Alastair McMurtrie</dc:creator>
  <cp:keywords/>
  <dc:description/>
  <cp:lastModifiedBy>Zeanri Pretorius</cp:lastModifiedBy>
  <cp:revision>5</cp:revision>
  <cp:lastPrinted>2025-09-29T22:47:00Z</cp:lastPrinted>
  <dcterms:created xsi:type="dcterms:W3CDTF">2025-11-03T22:25:00Z</dcterms:created>
  <dcterms:modified xsi:type="dcterms:W3CDTF">2025-11-03T22:28:00Z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0x010100B7ADF5E85F2E7D4FAA7215FCE09A8F2A</vt:lpwstr>
  </property>
  <property fmtid="{D5CDD505-2E9C-101B-9397-08002B2CF9AE}" pid="3" name="MediaServiceImageTags">
    <vt:lpwstr/>
  </property>
</Properties>
</file>